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2F3FA0" w:rsidRPr="00394209" w14:paraId="4CCB2B34" w14:textId="77777777" w:rsidTr="008C0B99">
        <w:trPr>
          <w:trHeight w:val="333"/>
        </w:trPr>
        <w:tc>
          <w:tcPr>
            <w:tcW w:w="1897" w:type="dxa"/>
            <w:gridSpan w:val="2"/>
          </w:tcPr>
          <w:p w14:paraId="1402DC53" w14:textId="77777777" w:rsidR="002F3FA0" w:rsidRPr="00394209" w:rsidRDefault="002F3FA0" w:rsidP="008C0B99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2F3FA0" w:rsidRPr="00394209" w14:paraId="2841D6A1" w14:textId="77777777" w:rsidTr="008C0B99">
        <w:trPr>
          <w:trHeight w:val="1095"/>
        </w:trPr>
        <w:tc>
          <w:tcPr>
            <w:tcW w:w="426" w:type="dxa"/>
          </w:tcPr>
          <w:p w14:paraId="29453592" w14:textId="77777777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5F24E70C" w14:textId="77777777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25C09C5D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693B6FED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00D397D0" w14:textId="77777777" w:rsidR="002F3FA0" w:rsidRPr="00394209" w:rsidRDefault="002F3FA0" w:rsidP="002F3FA0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5073B850" w14:textId="77777777" w:rsidR="002F3FA0" w:rsidRPr="00394209" w:rsidRDefault="002F3FA0" w:rsidP="002F3FA0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082D88B5" w14:textId="2911DEB2" w:rsidR="002F3FA0" w:rsidRPr="00394209" w:rsidRDefault="002F3FA0" w:rsidP="002F3FA0">
      <w:pPr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【第１問】</w:t>
      </w:r>
      <w:r w:rsidR="007F2340">
        <w:rPr>
          <w:rFonts w:hint="eastAsia"/>
          <w:lang w:eastAsia="zh-CN"/>
          <w14:ligatures w14:val="standardContextual"/>
        </w:rPr>
        <w:t>答案</w:t>
      </w:r>
      <w:r w:rsidRPr="00394209">
        <w:rPr>
          <w:rFonts w:hint="eastAsia"/>
          <w:lang w:eastAsia="zh-CN"/>
          <w14:ligatures w14:val="standardContextual"/>
        </w:rPr>
        <w:t>用紙</w:t>
      </w:r>
      <w:r w:rsidR="007F2340">
        <w:rPr>
          <w:rFonts w:hint="eastAsia"/>
          <w:lang w:eastAsia="zh-CN"/>
          <w14:ligatures w14:val="standardContextual"/>
        </w:rPr>
        <w:t>（20点）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2F3FA0" w:rsidRPr="00394209" w14:paraId="4564E25F" w14:textId="77777777" w:rsidTr="008C0B99">
        <w:trPr>
          <w:jc w:val="center"/>
        </w:trPr>
        <w:tc>
          <w:tcPr>
            <w:tcW w:w="461" w:type="dxa"/>
            <w:vMerge w:val="restart"/>
          </w:tcPr>
          <w:p w14:paraId="55E24559" w14:textId="77777777" w:rsidR="002F3FA0" w:rsidRPr="00394209" w:rsidRDefault="002F3FA0" w:rsidP="008C0B99">
            <w:pPr>
              <w:rPr>
                <w:lang w:eastAsia="zh-CN"/>
              </w:rPr>
            </w:pPr>
          </w:p>
        </w:tc>
        <w:tc>
          <w:tcPr>
            <w:tcW w:w="4218" w:type="dxa"/>
            <w:gridSpan w:val="2"/>
          </w:tcPr>
          <w:p w14:paraId="648B3DA3" w14:textId="77777777" w:rsidR="002F3FA0" w:rsidRPr="00394209" w:rsidRDefault="002F3FA0" w:rsidP="008C0B99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4CC890B9" w14:textId="77777777" w:rsidR="002F3FA0" w:rsidRPr="00394209" w:rsidRDefault="002F3FA0" w:rsidP="008C0B99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2F3FA0" w:rsidRPr="00394209" w14:paraId="1CA83308" w14:textId="77777777" w:rsidTr="008C0B99">
        <w:trPr>
          <w:jc w:val="center"/>
        </w:trPr>
        <w:tc>
          <w:tcPr>
            <w:tcW w:w="461" w:type="dxa"/>
            <w:vMerge/>
          </w:tcPr>
          <w:p w14:paraId="4A4D3632" w14:textId="77777777" w:rsidR="002F3FA0" w:rsidRPr="00394209" w:rsidRDefault="002F3FA0" w:rsidP="008C0B99"/>
        </w:tc>
        <w:tc>
          <w:tcPr>
            <w:tcW w:w="993" w:type="dxa"/>
          </w:tcPr>
          <w:p w14:paraId="0F24F448" w14:textId="77777777" w:rsidR="002F3FA0" w:rsidRPr="00394209" w:rsidRDefault="002F3FA0" w:rsidP="008C0B9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17BC3903" w14:textId="77777777" w:rsidR="002F3FA0" w:rsidRPr="00394209" w:rsidRDefault="002F3FA0" w:rsidP="008C0B99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2AE3ED2D" w14:textId="77777777" w:rsidR="002F3FA0" w:rsidRPr="00394209" w:rsidRDefault="002F3FA0" w:rsidP="008C0B9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050E9CF6" w14:textId="77777777" w:rsidR="002F3FA0" w:rsidRPr="00394209" w:rsidRDefault="002F3FA0" w:rsidP="008C0B99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2F3FA0" w:rsidRPr="00394209" w14:paraId="70E88540" w14:textId="77777777" w:rsidTr="008C0B99">
        <w:trPr>
          <w:jc w:val="center"/>
        </w:trPr>
        <w:tc>
          <w:tcPr>
            <w:tcW w:w="461" w:type="dxa"/>
            <w:vMerge w:val="restart"/>
            <w:vAlign w:val="center"/>
          </w:tcPr>
          <w:p w14:paraId="7BBA6D14" w14:textId="77777777" w:rsidR="002F3FA0" w:rsidRPr="00394209" w:rsidRDefault="002F3FA0" w:rsidP="008C0B99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39F79ACB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6AFA2167" w14:textId="77777777" w:rsidR="002F3FA0" w:rsidRPr="00394209" w:rsidRDefault="002F3FA0" w:rsidP="008C0B99"/>
        </w:tc>
        <w:tc>
          <w:tcPr>
            <w:tcW w:w="993" w:type="dxa"/>
            <w:tcBorders>
              <w:bottom w:val="dashed" w:sz="4" w:space="0" w:color="auto"/>
            </w:tcBorders>
          </w:tcPr>
          <w:p w14:paraId="18E06D72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74D38028" w14:textId="77777777" w:rsidR="002F3FA0" w:rsidRPr="00394209" w:rsidRDefault="002F3FA0" w:rsidP="008C0B99"/>
        </w:tc>
      </w:tr>
      <w:tr w:rsidR="002F3FA0" w:rsidRPr="00394209" w14:paraId="2CA9B319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234CD8DF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62896C9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E2D8A90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29A594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CC214EE" w14:textId="77777777" w:rsidR="002F3FA0" w:rsidRPr="00394209" w:rsidRDefault="002F3FA0" w:rsidP="008C0B99"/>
        </w:tc>
      </w:tr>
      <w:tr w:rsidR="002F3FA0" w:rsidRPr="00394209" w14:paraId="5736BC21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0548883F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A9F9B46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814A3B8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AD9BB22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DECF9C5" w14:textId="77777777" w:rsidR="002F3FA0" w:rsidRPr="00394209" w:rsidRDefault="002F3FA0" w:rsidP="008C0B99"/>
        </w:tc>
      </w:tr>
      <w:tr w:rsidR="002F3FA0" w:rsidRPr="00394209" w14:paraId="3087145C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69DC155A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B2C15F5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5531FF0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0FCFC0E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45E4B9A" w14:textId="77777777" w:rsidR="002F3FA0" w:rsidRPr="00394209" w:rsidRDefault="002F3FA0" w:rsidP="008C0B99"/>
        </w:tc>
      </w:tr>
      <w:tr w:rsidR="002F3FA0" w:rsidRPr="00394209" w14:paraId="369CBF33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4924E259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270C517A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1E9E8F16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43E409B2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E54CF2D" w14:textId="77777777" w:rsidR="002F3FA0" w:rsidRPr="00394209" w:rsidRDefault="002F3FA0" w:rsidP="008C0B99"/>
        </w:tc>
      </w:tr>
      <w:tr w:rsidR="002F3FA0" w:rsidRPr="00394209" w14:paraId="4931C738" w14:textId="77777777" w:rsidTr="008C0B99">
        <w:trPr>
          <w:jc w:val="center"/>
        </w:trPr>
        <w:tc>
          <w:tcPr>
            <w:tcW w:w="461" w:type="dxa"/>
            <w:vMerge w:val="restart"/>
            <w:vAlign w:val="center"/>
          </w:tcPr>
          <w:p w14:paraId="365FD6CD" w14:textId="77777777" w:rsidR="002F3FA0" w:rsidRPr="00394209" w:rsidRDefault="002F3FA0" w:rsidP="008C0B99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5C0570F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0ED89319" w14:textId="77777777" w:rsidR="002F3FA0" w:rsidRPr="00394209" w:rsidRDefault="002F3FA0" w:rsidP="008C0B99"/>
        </w:tc>
        <w:tc>
          <w:tcPr>
            <w:tcW w:w="993" w:type="dxa"/>
            <w:tcBorders>
              <w:bottom w:val="dashed" w:sz="4" w:space="0" w:color="auto"/>
            </w:tcBorders>
          </w:tcPr>
          <w:p w14:paraId="258FE5D9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1C717F6A" w14:textId="77777777" w:rsidR="002F3FA0" w:rsidRPr="00394209" w:rsidRDefault="002F3FA0" w:rsidP="008C0B99"/>
        </w:tc>
      </w:tr>
      <w:tr w:rsidR="002F3FA0" w:rsidRPr="00394209" w14:paraId="7C4D7633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15B494A6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BB76DF5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7023F0C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C39908B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76AEE87" w14:textId="77777777" w:rsidR="002F3FA0" w:rsidRPr="00394209" w:rsidRDefault="002F3FA0" w:rsidP="008C0B99"/>
        </w:tc>
      </w:tr>
      <w:tr w:rsidR="002F3FA0" w:rsidRPr="00394209" w14:paraId="6A89BC6C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42BC7578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2F348A5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A36C9CA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2E84126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317FE76" w14:textId="77777777" w:rsidR="002F3FA0" w:rsidRPr="00394209" w:rsidRDefault="002F3FA0" w:rsidP="008C0B99"/>
        </w:tc>
      </w:tr>
      <w:tr w:rsidR="002F3FA0" w:rsidRPr="00394209" w14:paraId="2E1F5E83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410E7DFC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0404F6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93F3819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957CBAE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82DBFAF" w14:textId="77777777" w:rsidR="002F3FA0" w:rsidRPr="00394209" w:rsidRDefault="002F3FA0" w:rsidP="008C0B99"/>
        </w:tc>
      </w:tr>
      <w:tr w:rsidR="002F3FA0" w:rsidRPr="00394209" w14:paraId="5B524753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04799B70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484CD4FB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6936AFD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207C4288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5A110DFB" w14:textId="77777777" w:rsidR="002F3FA0" w:rsidRPr="00394209" w:rsidRDefault="002F3FA0" w:rsidP="008C0B99"/>
        </w:tc>
      </w:tr>
      <w:tr w:rsidR="002F3FA0" w:rsidRPr="00394209" w14:paraId="1F3208DF" w14:textId="77777777" w:rsidTr="008C0B99">
        <w:trPr>
          <w:jc w:val="center"/>
        </w:trPr>
        <w:tc>
          <w:tcPr>
            <w:tcW w:w="461" w:type="dxa"/>
            <w:vMerge w:val="restart"/>
            <w:vAlign w:val="center"/>
          </w:tcPr>
          <w:p w14:paraId="7E871FA1" w14:textId="77777777" w:rsidR="002F3FA0" w:rsidRPr="00394209" w:rsidRDefault="002F3FA0" w:rsidP="008C0B99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20D55395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32F44AC7" w14:textId="77777777" w:rsidR="002F3FA0" w:rsidRPr="00394209" w:rsidRDefault="002F3FA0" w:rsidP="008C0B99"/>
        </w:tc>
        <w:tc>
          <w:tcPr>
            <w:tcW w:w="993" w:type="dxa"/>
            <w:tcBorders>
              <w:bottom w:val="dashed" w:sz="4" w:space="0" w:color="auto"/>
            </w:tcBorders>
          </w:tcPr>
          <w:p w14:paraId="60E5915A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62061A76" w14:textId="77777777" w:rsidR="002F3FA0" w:rsidRPr="00394209" w:rsidRDefault="002F3FA0" w:rsidP="008C0B99"/>
        </w:tc>
      </w:tr>
      <w:tr w:rsidR="002F3FA0" w:rsidRPr="00394209" w14:paraId="2DC2711D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5D8B0AFB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A313353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C8ABF76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1DFD035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2435FE3" w14:textId="77777777" w:rsidR="002F3FA0" w:rsidRPr="00394209" w:rsidRDefault="002F3FA0" w:rsidP="008C0B99"/>
        </w:tc>
      </w:tr>
      <w:tr w:rsidR="002F3FA0" w:rsidRPr="00394209" w14:paraId="3A7E4974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177A43B9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884D00C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A2E2CE9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87DA43C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712777A" w14:textId="77777777" w:rsidR="002F3FA0" w:rsidRPr="00394209" w:rsidRDefault="002F3FA0" w:rsidP="008C0B99"/>
        </w:tc>
      </w:tr>
      <w:tr w:rsidR="002F3FA0" w:rsidRPr="00394209" w14:paraId="2DD708B4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19D4C195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2132DD3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4D1B014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B5C9A1F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A919392" w14:textId="77777777" w:rsidR="002F3FA0" w:rsidRPr="00394209" w:rsidRDefault="002F3FA0" w:rsidP="008C0B99"/>
        </w:tc>
      </w:tr>
      <w:tr w:rsidR="002F3FA0" w:rsidRPr="00394209" w14:paraId="4C07D331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2D75B1DD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17354846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22268DD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2D1DD268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6C1DBDD0" w14:textId="77777777" w:rsidR="002F3FA0" w:rsidRPr="00394209" w:rsidRDefault="002F3FA0" w:rsidP="008C0B99"/>
        </w:tc>
      </w:tr>
      <w:tr w:rsidR="002F3FA0" w:rsidRPr="00394209" w14:paraId="2762D1F5" w14:textId="77777777" w:rsidTr="008C0B99">
        <w:trPr>
          <w:jc w:val="center"/>
        </w:trPr>
        <w:tc>
          <w:tcPr>
            <w:tcW w:w="461" w:type="dxa"/>
            <w:vMerge w:val="restart"/>
            <w:vAlign w:val="center"/>
          </w:tcPr>
          <w:p w14:paraId="633DD7BD" w14:textId="77777777" w:rsidR="002F3FA0" w:rsidRPr="00394209" w:rsidRDefault="002F3FA0" w:rsidP="008C0B99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68A5ECD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1563C2F4" w14:textId="77777777" w:rsidR="002F3FA0" w:rsidRPr="00394209" w:rsidRDefault="002F3FA0" w:rsidP="008C0B99"/>
        </w:tc>
        <w:tc>
          <w:tcPr>
            <w:tcW w:w="993" w:type="dxa"/>
            <w:tcBorders>
              <w:bottom w:val="dashed" w:sz="4" w:space="0" w:color="auto"/>
            </w:tcBorders>
          </w:tcPr>
          <w:p w14:paraId="2F3AD45F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7EF21028" w14:textId="77777777" w:rsidR="002F3FA0" w:rsidRPr="00394209" w:rsidRDefault="002F3FA0" w:rsidP="008C0B99"/>
        </w:tc>
      </w:tr>
      <w:tr w:rsidR="002F3FA0" w:rsidRPr="00394209" w14:paraId="4166C510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151D6E8F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5273386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BF071C5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2498775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9DE54C4" w14:textId="77777777" w:rsidR="002F3FA0" w:rsidRPr="00394209" w:rsidRDefault="002F3FA0" w:rsidP="008C0B99"/>
        </w:tc>
      </w:tr>
      <w:tr w:rsidR="002F3FA0" w:rsidRPr="00394209" w14:paraId="4779FB20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1EA2C9D6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625D41B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44706F2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3E24469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A674975" w14:textId="77777777" w:rsidR="002F3FA0" w:rsidRPr="00394209" w:rsidRDefault="002F3FA0" w:rsidP="008C0B99"/>
        </w:tc>
      </w:tr>
      <w:tr w:rsidR="002F3FA0" w:rsidRPr="00394209" w14:paraId="70D0489D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2DA3CA80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F9C5C19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C8635DA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3CCAEF5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E60C0C6" w14:textId="77777777" w:rsidR="002F3FA0" w:rsidRPr="00394209" w:rsidRDefault="002F3FA0" w:rsidP="008C0B99"/>
        </w:tc>
      </w:tr>
      <w:tr w:rsidR="002F3FA0" w:rsidRPr="00394209" w14:paraId="3FA60163" w14:textId="77777777" w:rsidTr="008C0B99">
        <w:trPr>
          <w:jc w:val="center"/>
        </w:trPr>
        <w:tc>
          <w:tcPr>
            <w:tcW w:w="461" w:type="dxa"/>
            <w:vMerge/>
            <w:vAlign w:val="center"/>
          </w:tcPr>
          <w:p w14:paraId="017EA354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724C7D64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B736827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156F8B18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7337D2FC" w14:textId="77777777" w:rsidR="002F3FA0" w:rsidRPr="00394209" w:rsidRDefault="002F3FA0" w:rsidP="008C0B99"/>
        </w:tc>
      </w:tr>
      <w:tr w:rsidR="002F3FA0" w:rsidRPr="00394209" w14:paraId="2F630C53" w14:textId="77777777" w:rsidTr="008C0B99">
        <w:trPr>
          <w:jc w:val="center"/>
        </w:trPr>
        <w:tc>
          <w:tcPr>
            <w:tcW w:w="461" w:type="dxa"/>
            <w:vMerge w:val="restart"/>
            <w:vAlign w:val="center"/>
          </w:tcPr>
          <w:p w14:paraId="5E9005E9" w14:textId="77777777" w:rsidR="002F3FA0" w:rsidRPr="00394209" w:rsidRDefault="002F3FA0" w:rsidP="008C0B99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63F9868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60C6A2AC" w14:textId="77777777" w:rsidR="002F3FA0" w:rsidRPr="00394209" w:rsidRDefault="002F3FA0" w:rsidP="008C0B99"/>
        </w:tc>
        <w:tc>
          <w:tcPr>
            <w:tcW w:w="993" w:type="dxa"/>
            <w:tcBorders>
              <w:bottom w:val="dashed" w:sz="4" w:space="0" w:color="auto"/>
            </w:tcBorders>
          </w:tcPr>
          <w:p w14:paraId="3F5B98F8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8083EEE" w14:textId="77777777" w:rsidR="002F3FA0" w:rsidRPr="00394209" w:rsidRDefault="002F3FA0" w:rsidP="008C0B99"/>
        </w:tc>
      </w:tr>
      <w:tr w:rsidR="002F3FA0" w:rsidRPr="00394209" w14:paraId="645547D3" w14:textId="77777777" w:rsidTr="008C0B99">
        <w:trPr>
          <w:jc w:val="center"/>
        </w:trPr>
        <w:tc>
          <w:tcPr>
            <w:tcW w:w="461" w:type="dxa"/>
            <w:vMerge/>
          </w:tcPr>
          <w:p w14:paraId="05DC9A28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B12A760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5AC0C95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46B699A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7BEF8A3" w14:textId="77777777" w:rsidR="002F3FA0" w:rsidRPr="00394209" w:rsidRDefault="002F3FA0" w:rsidP="008C0B99"/>
        </w:tc>
      </w:tr>
      <w:tr w:rsidR="002F3FA0" w:rsidRPr="00394209" w14:paraId="548A0F19" w14:textId="77777777" w:rsidTr="008C0B99">
        <w:trPr>
          <w:jc w:val="center"/>
        </w:trPr>
        <w:tc>
          <w:tcPr>
            <w:tcW w:w="461" w:type="dxa"/>
            <w:vMerge/>
          </w:tcPr>
          <w:p w14:paraId="36B155DA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C374AC3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03BE805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540BEBE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FE237F8" w14:textId="77777777" w:rsidR="002F3FA0" w:rsidRPr="00394209" w:rsidRDefault="002F3FA0" w:rsidP="008C0B99"/>
        </w:tc>
      </w:tr>
      <w:tr w:rsidR="002F3FA0" w:rsidRPr="00394209" w14:paraId="7F709FA2" w14:textId="77777777" w:rsidTr="008C0B99">
        <w:trPr>
          <w:jc w:val="center"/>
        </w:trPr>
        <w:tc>
          <w:tcPr>
            <w:tcW w:w="461" w:type="dxa"/>
            <w:vMerge/>
          </w:tcPr>
          <w:p w14:paraId="4F72149D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68D9F67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229207C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ED02EBB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39D952C" w14:textId="77777777" w:rsidR="002F3FA0" w:rsidRPr="00394209" w:rsidRDefault="002F3FA0" w:rsidP="008C0B99"/>
        </w:tc>
      </w:tr>
      <w:tr w:rsidR="002F3FA0" w:rsidRPr="00394209" w14:paraId="4F058672" w14:textId="77777777" w:rsidTr="008C0B99">
        <w:trPr>
          <w:jc w:val="center"/>
        </w:trPr>
        <w:tc>
          <w:tcPr>
            <w:tcW w:w="461" w:type="dxa"/>
            <w:vMerge/>
          </w:tcPr>
          <w:p w14:paraId="1EA9045D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551916A9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3E87380C" w14:textId="77777777" w:rsidR="002F3FA0" w:rsidRPr="00394209" w:rsidRDefault="002F3FA0" w:rsidP="008C0B99"/>
        </w:tc>
        <w:tc>
          <w:tcPr>
            <w:tcW w:w="993" w:type="dxa"/>
            <w:tcBorders>
              <w:top w:val="dashed" w:sz="4" w:space="0" w:color="auto"/>
            </w:tcBorders>
          </w:tcPr>
          <w:p w14:paraId="647DF85A" w14:textId="77777777" w:rsidR="002F3FA0" w:rsidRPr="00394209" w:rsidRDefault="002F3FA0" w:rsidP="008C0B99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4FAD8649" w14:textId="77777777" w:rsidR="002F3FA0" w:rsidRPr="00394209" w:rsidRDefault="002F3FA0" w:rsidP="008C0B99"/>
        </w:tc>
      </w:tr>
    </w:tbl>
    <w:p w14:paraId="22039AC8" w14:textId="77777777" w:rsidR="002F3FA0" w:rsidRPr="00394209" w:rsidRDefault="002F3FA0" w:rsidP="002F3FA0">
      <w:pPr>
        <w:rPr>
          <w14:ligatures w14:val="standardContextual"/>
        </w:rPr>
      </w:pPr>
    </w:p>
    <w:p w14:paraId="7F55BC8D" w14:textId="77777777" w:rsidR="002F3FA0" w:rsidRPr="00394209" w:rsidRDefault="002F3FA0" w:rsidP="002F3FA0">
      <w:pPr>
        <w:ind w:left="201" w:hangingChars="100" w:hanging="201"/>
      </w:pPr>
    </w:p>
    <w:p w14:paraId="172F5B85" w14:textId="77777777" w:rsidR="002F3FA0" w:rsidRPr="00394209" w:rsidRDefault="002F3FA0" w:rsidP="002F3FA0">
      <w:pPr>
        <w:ind w:left="201" w:hangingChars="100" w:hanging="201"/>
      </w:pPr>
    </w:p>
    <w:p w14:paraId="0ED6BF2F" w14:textId="77777777" w:rsidR="002F3FA0" w:rsidRDefault="002F3FA0" w:rsidP="002F3FA0">
      <w:pPr>
        <w:ind w:firstLineChars="50" w:firstLine="101"/>
        <w:rPr>
          <w:rFonts w:ascii="游明朝" w:eastAsia="游明朝" w:hAnsi="游明朝" w:cs="Times New Roman"/>
        </w:rPr>
      </w:pPr>
    </w:p>
    <w:p w14:paraId="5F711496" w14:textId="77777777" w:rsidR="002F3FA0" w:rsidRDefault="002F3FA0" w:rsidP="002F3FA0">
      <w:pPr>
        <w:ind w:firstLineChars="50" w:firstLine="101"/>
        <w:rPr>
          <w:rFonts w:ascii="游明朝" w:eastAsia="游明朝" w:hAnsi="游明朝" w:cs="Times New Roman"/>
        </w:rPr>
      </w:pPr>
    </w:p>
    <w:p w14:paraId="102FA645" w14:textId="77777777" w:rsidR="002F3FA0" w:rsidRDefault="002F3FA0" w:rsidP="002F3FA0">
      <w:pPr>
        <w:ind w:firstLineChars="50" w:firstLine="101"/>
        <w:rPr>
          <w:rFonts w:ascii="游明朝" w:eastAsia="游明朝" w:hAnsi="游明朝" w:cs="Times New Roman"/>
        </w:rPr>
      </w:pPr>
    </w:p>
    <w:p w14:paraId="0F0A6E80" w14:textId="77777777" w:rsidR="002F3FA0" w:rsidRDefault="002F3FA0" w:rsidP="002F3FA0">
      <w:pPr>
        <w:ind w:firstLineChars="50" w:firstLine="101"/>
        <w:rPr>
          <w:rFonts w:ascii="游明朝" w:eastAsia="游明朝" w:hAnsi="游明朝" w:cs="Times New Roman"/>
        </w:rPr>
      </w:pPr>
    </w:p>
    <w:p w14:paraId="655644AD" w14:textId="77777777" w:rsidR="007F2340" w:rsidRDefault="007F2340" w:rsidP="002F3FA0">
      <w:pPr>
        <w:ind w:firstLineChars="50" w:firstLine="101"/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2F3FA0" w:rsidRPr="00394209" w14:paraId="18AA6F56" w14:textId="77777777" w:rsidTr="008C0B99">
        <w:trPr>
          <w:trHeight w:val="333"/>
        </w:trPr>
        <w:tc>
          <w:tcPr>
            <w:tcW w:w="1897" w:type="dxa"/>
            <w:gridSpan w:val="2"/>
          </w:tcPr>
          <w:p w14:paraId="6E85A8D2" w14:textId="77777777" w:rsidR="002F3FA0" w:rsidRPr="00394209" w:rsidRDefault="002F3FA0" w:rsidP="008C0B99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2F3FA0" w:rsidRPr="00394209" w14:paraId="06FD46D2" w14:textId="77777777" w:rsidTr="008C0B99">
        <w:trPr>
          <w:trHeight w:val="1095"/>
        </w:trPr>
        <w:tc>
          <w:tcPr>
            <w:tcW w:w="426" w:type="dxa"/>
          </w:tcPr>
          <w:p w14:paraId="5D7DF136" w14:textId="77777777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439B7C95" w14:textId="0CD0966D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3F074369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14B1E079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D9296FE" w14:textId="414F7870" w:rsidR="002F3FA0" w:rsidRPr="00394209" w:rsidRDefault="002F3FA0" w:rsidP="002F3FA0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3BB76AA9" w14:textId="6BAB45A0" w:rsidR="002F3FA0" w:rsidRPr="00394209" w:rsidRDefault="002F3FA0" w:rsidP="002F3FA0">
      <w:pPr>
        <w:spacing w:line="300" w:lineRule="exact"/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2F3FA0">
        <w:rPr>
          <w:rFonts w:ascii="游明朝" w:eastAsia="游明朝" w:hAnsi="游明朝" w:cs="Times New Roman" w:hint="eastAsia"/>
          <w:sz w:val="24"/>
          <w:szCs w:val="28"/>
          <w:bdr w:val="single" w:sz="4" w:space="0" w:color="auto"/>
        </w:rPr>
        <w:t xml:space="preserve">商　業　簿　記　</w:t>
      </w:r>
      <w:r>
        <w:rPr>
          <w:rFonts w:ascii="游明朝" w:eastAsia="游明朝" w:hAnsi="游明朝" w:cs="Times New Roman" w:hint="eastAsia"/>
          <w:sz w:val="24"/>
          <w:szCs w:val="28"/>
          <w:bdr w:val="single" w:sz="4" w:space="0" w:color="auto"/>
        </w:rPr>
        <w:t>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6540C47" w14:textId="478AEE70" w:rsidR="002F3FA0" w:rsidRPr="00394209" w:rsidRDefault="002F3FA0" w:rsidP="002F3FA0">
      <w:pPr>
        <w:spacing w:line="300" w:lineRule="exact"/>
        <w:rPr>
          <w:u w:val="single"/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【第2問】答案用紙（20点）</w:t>
      </w:r>
      <w:r>
        <w:rPr>
          <w:rFonts w:hint="eastAsia"/>
          <w:lang w:eastAsia="zh-CN"/>
          <w14:ligatures w14:val="standardContextual"/>
        </w:rPr>
        <w:t xml:space="preserve">　　　　　　　　</w:t>
      </w:r>
      <w:r w:rsidRPr="00394209">
        <w:rPr>
          <w:rFonts w:hint="eastAsia"/>
          <w:u w:val="single"/>
          <w:lang w:eastAsia="zh-CN"/>
          <w14:ligatures w14:val="standardContextual"/>
        </w:rPr>
        <w:t>連　結　精　算　表</w:t>
      </w:r>
    </w:p>
    <w:p w14:paraId="116800BF" w14:textId="77777777" w:rsidR="002F3FA0" w:rsidRPr="00394209" w:rsidRDefault="002F3FA0" w:rsidP="002F3FA0">
      <w:pPr>
        <w:spacing w:line="300" w:lineRule="exact"/>
        <w:jc w:val="center"/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×４年3月31日</w:t>
      </w:r>
    </w:p>
    <w:tbl>
      <w:tblPr>
        <w:tblStyle w:val="aa"/>
        <w:tblW w:w="0" w:type="auto"/>
        <w:tblInd w:w="201" w:type="dxa"/>
        <w:tblLook w:val="04A0" w:firstRow="1" w:lastRow="0" w:firstColumn="1" w:lastColumn="0" w:noHBand="0" w:noVBand="1"/>
      </w:tblPr>
      <w:tblGrid>
        <w:gridCol w:w="2913"/>
        <w:gridCol w:w="1417"/>
        <w:gridCol w:w="1418"/>
        <w:gridCol w:w="1276"/>
        <w:gridCol w:w="1134"/>
        <w:gridCol w:w="2097"/>
      </w:tblGrid>
      <w:tr w:rsidR="002F3FA0" w:rsidRPr="00394209" w14:paraId="29B0BC58" w14:textId="77777777" w:rsidTr="008C0B99">
        <w:trPr>
          <w:trHeight w:val="360"/>
        </w:trPr>
        <w:tc>
          <w:tcPr>
            <w:tcW w:w="291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F16A17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表示科目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7FD1DF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個別財務諸表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A2FF7F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修正・消去</w:t>
            </w:r>
          </w:p>
        </w:tc>
        <w:tc>
          <w:tcPr>
            <w:tcW w:w="2097" w:type="dxa"/>
            <w:vMerge w:val="restart"/>
            <w:tcBorders>
              <w:top w:val="double" w:sz="4" w:space="0" w:color="auto"/>
            </w:tcBorders>
          </w:tcPr>
          <w:p w14:paraId="5B30A0C6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連　　結</w:t>
            </w:r>
          </w:p>
          <w:p w14:paraId="7394ACA9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財務諸表</w:t>
            </w:r>
          </w:p>
        </w:tc>
      </w:tr>
      <w:tr w:rsidR="002F3FA0" w:rsidRPr="00394209" w14:paraId="34D0DCB6" w14:textId="77777777" w:rsidTr="008C0B99">
        <w:trPr>
          <w:trHeight w:val="360"/>
        </w:trPr>
        <w:tc>
          <w:tcPr>
            <w:tcW w:w="2913" w:type="dxa"/>
            <w:vMerge/>
            <w:tcBorders>
              <w:right w:val="double" w:sz="4" w:space="0" w:color="auto"/>
            </w:tcBorders>
          </w:tcPr>
          <w:p w14:paraId="7C3633A3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4667F2D8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P社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1CDC2169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Ｓ社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</w:tcBorders>
          </w:tcPr>
          <w:p w14:paraId="43FA83EC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vMerge/>
          </w:tcPr>
          <w:p w14:paraId="7CA3D936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29010E0A" w14:textId="77777777" w:rsidTr="008C0B99">
        <w:trPr>
          <w:trHeight w:val="360"/>
        </w:trPr>
        <w:tc>
          <w:tcPr>
            <w:tcW w:w="2913" w:type="dxa"/>
            <w:tcBorders>
              <w:bottom w:val="dashSmallGap" w:sz="4" w:space="0" w:color="auto"/>
              <w:right w:val="double" w:sz="4" w:space="0" w:color="auto"/>
            </w:tcBorders>
          </w:tcPr>
          <w:p w14:paraId="4BB001C4" w14:textId="77777777" w:rsidR="002F3FA0" w:rsidRPr="00394209" w:rsidRDefault="002F3FA0" w:rsidP="002F3FA0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u w:val="single"/>
              </w:rPr>
              <w:t>貸借対照表</w:t>
            </w: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</w:tcBorders>
          </w:tcPr>
          <w:p w14:paraId="3A40994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418" w:type="dxa"/>
            <w:tcBorders>
              <w:bottom w:val="dashSmallGap" w:sz="4" w:space="0" w:color="auto"/>
              <w:right w:val="double" w:sz="4" w:space="0" w:color="auto"/>
            </w:tcBorders>
          </w:tcPr>
          <w:p w14:paraId="5B44901B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</w:tcBorders>
          </w:tcPr>
          <w:p w14:paraId="705943CE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2B8B3A8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bottom w:val="dashSmallGap" w:sz="4" w:space="0" w:color="auto"/>
            </w:tcBorders>
          </w:tcPr>
          <w:p w14:paraId="1751679F" w14:textId="77777777" w:rsidR="002F3FA0" w:rsidRPr="00394209" w:rsidRDefault="002F3FA0" w:rsidP="002F3FA0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u w:val="single"/>
              </w:rPr>
              <w:t>連結貸借対照表</w:t>
            </w:r>
          </w:p>
        </w:tc>
      </w:tr>
      <w:tr w:rsidR="002F3FA0" w:rsidRPr="00394209" w14:paraId="3048CA16" w14:textId="77777777" w:rsidTr="008C0B99">
        <w:tc>
          <w:tcPr>
            <w:tcW w:w="2913" w:type="dxa"/>
            <w:tcBorders>
              <w:bottom w:val="dashed" w:sz="4" w:space="0" w:color="auto"/>
              <w:right w:val="double" w:sz="4" w:space="0" w:color="auto"/>
            </w:tcBorders>
          </w:tcPr>
          <w:p w14:paraId="28844FDB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諸資産</w:t>
            </w:r>
          </w:p>
        </w:tc>
        <w:tc>
          <w:tcPr>
            <w:tcW w:w="1417" w:type="dxa"/>
            <w:tcBorders>
              <w:left w:val="double" w:sz="4" w:space="0" w:color="auto"/>
              <w:bottom w:val="dashed" w:sz="4" w:space="0" w:color="auto"/>
            </w:tcBorders>
          </w:tcPr>
          <w:p w14:paraId="76F83D34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8,403,000</w:t>
            </w:r>
          </w:p>
        </w:tc>
        <w:tc>
          <w:tcPr>
            <w:tcW w:w="1418" w:type="dxa"/>
            <w:tcBorders>
              <w:bottom w:val="dashed" w:sz="4" w:space="0" w:color="auto"/>
              <w:right w:val="double" w:sz="4" w:space="0" w:color="auto"/>
            </w:tcBorders>
          </w:tcPr>
          <w:p w14:paraId="2C50DA05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4,944,000</w:t>
            </w: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34C8BB7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13CCD9A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bottom w:val="dashed" w:sz="4" w:space="0" w:color="auto"/>
            </w:tcBorders>
          </w:tcPr>
          <w:p w14:paraId="34C62366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19FDE028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37D7326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売掛金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EB76BBF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1,800,000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DAD4A70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1,500,000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C0D928B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FBB8887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58719F6C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76A4CF5A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B8D23EA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商品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0A7A97E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2,166,000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B1E0650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1,365,000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9E5061A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227E186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6F038F7E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44FD6596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BB3B631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S社株式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8615171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3,558,000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87E1526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7FE160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99F6EAB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04658073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6EA939A8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82F12F8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土地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0F78803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5,730,000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329C5B7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1,500,000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492C32A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D55F93F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6647E1AB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1DFC0218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D15C862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のれん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77B5363C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7DEE8584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4285248B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08D7D1A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5A919488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74CCDA0E" w14:textId="77777777" w:rsidTr="008C0B99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67E920A4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借方合計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7596302E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21,657,000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1DC3578A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9,309,000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6A02024D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A1F3483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4A2E7F0C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2D218191" w14:textId="77777777" w:rsidTr="008C0B99">
        <w:tc>
          <w:tcPr>
            <w:tcW w:w="2913" w:type="dxa"/>
            <w:tcBorders>
              <w:top w:val="doubleWave" w:sz="6" w:space="0" w:color="auto"/>
              <w:bottom w:val="dashed" w:sz="4" w:space="0" w:color="auto"/>
              <w:right w:val="double" w:sz="4" w:space="0" w:color="auto"/>
            </w:tcBorders>
          </w:tcPr>
          <w:p w14:paraId="71D63E19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諸負債</w:t>
            </w:r>
          </w:p>
        </w:tc>
        <w:tc>
          <w:tcPr>
            <w:tcW w:w="1417" w:type="dxa"/>
            <w:tcBorders>
              <w:top w:val="doubleWave" w:sz="6" w:space="0" w:color="auto"/>
              <w:left w:val="double" w:sz="4" w:space="0" w:color="auto"/>
              <w:bottom w:val="dashed" w:sz="4" w:space="0" w:color="auto"/>
            </w:tcBorders>
          </w:tcPr>
          <w:p w14:paraId="43193E64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4,188,000</w:t>
            </w:r>
          </w:p>
        </w:tc>
        <w:tc>
          <w:tcPr>
            <w:tcW w:w="1418" w:type="dxa"/>
            <w:tcBorders>
              <w:top w:val="doubleWave" w:sz="6" w:space="0" w:color="auto"/>
              <w:bottom w:val="dashed" w:sz="4" w:space="0" w:color="auto"/>
              <w:right w:val="double" w:sz="4" w:space="0" w:color="auto"/>
            </w:tcBorders>
          </w:tcPr>
          <w:p w14:paraId="3A7B5F2A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2,037,000</w:t>
            </w:r>
          </w:p>
        </w:tc>
        <w:tc>
          <w:tcPr>
            <w:tcW w:w="1276" w:type="dxa"/>
            <w:tcBorders>
              <w:top w:val="doubleWave" w:sz="6" w:space="0" w:color="auto"/>
              <w:left w:val="double" w:sz="4" w:space="0" w:color="auto"/>
              <w:bottom w:val="dashed" w:sz="4" w:space="0" w:color="auto"/>
            </w:tcBorders>
          </w:tcPr>
          <w:p w14:paraId="29FEAA1F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oubleWave" w:sz="6" w:space="0" w:color="auto"/>
              <w:bottom w:val="dashed" w:sz="4" w:space="0" w:color="auto"/>
            </w:tcBorders>
          </w:tcPr>
          <w:p w14:paraId="29D1354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oubleWave" w:sz="6" w:space="0" w:color="auto"/>
              <w:bottom w:val="dashed" w:sz="4" w:space="0" w:color="auto"/>
            </w:tcBorders>
          </w:tcPr>
          <w:p w14:paraId="59F5288D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29D582D4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9745111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買掛金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E56FE9F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1,515,000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A7306EE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1,317,000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9DDCB53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CCE1A73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79D98BCF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3D644AD0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F08D7F4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貸倒引当金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1519CC9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54,000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2F8894A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45,000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B78D3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3B031DA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19752049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5C843A87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B96F38A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資本金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909D723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9,000,000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98F4A09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3,000,000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917F98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7CCD47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57FE9418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765D9535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7C636C4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利益剰余金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A2FE25B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6,900,000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A0B9F24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2,910,000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AE4F90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D31556E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68A75465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7A9C5C63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F320F61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非支配株主持分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3E8509A1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10CF360A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7858DB3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03DEFF6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1CF83F2D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35E7A619" w14:textId="77777777" w:rsidTr="008C0B99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5B914743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貸方合計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6F67B492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21,657,000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78874011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9,309,000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77B1D64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C75E5E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52021B8C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27EA75A1" w14:textId="77777777" w:rsidTr="008C0B99">
        <w:tc>
          <w:tcPr>
            <w:tcW w:w="2913" w:type="dxa"/>
            <w:tcBorders>
              <w:right w:val="double" w:sz="4" w:space="0" w:color="auto"/>
            </w:tcBorders>
          </w:tcPr>
          <w:p w14:paraId="12DBD790" w14:textId="77777777" w:rsidR="002F3FA0" w:rsidRPr="00394209" w:rsidRDefault="002F3FA0" w:rsidP="002F3FA0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損益計算書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16E977EC" w14:textId="77777777" w:rsidR="002F3FA0" w:rsidRPr="00394209" w:rsidRDefault="002F3FA0" w:rsidP="002F3FA0">
            <w:pPr>
              <w:spacing w:line="300" w:lineRule="exact"/>
              <w:jc w:val="right"/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14:paraId="15AA4C96" w14:textId="77777777" w:rsidR="002F3FA0" w:rsidRPr="00394209" w:rsidRDefault="002F3FA0" w:rsidP="002F3FA0">
            <w:pPr>
              <w:spacing w:line="300" w:lineRule="exact"/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148E4A5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47852BA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ouble" w:sz="4" w:space="0" w:color="auto"/>
            </w:tcBorders>
          </w:tcPr>
          <w:p w14:paraId="370A79AB" w14:textId="77777777" w:rsidR="002F3FA0" w:rsidRPr="00394209" w:rsidRDefault="002F3FA0" w:rsidP="002F3FA0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u w:val="single"/>
              </w:rPr>
              <w:t>連結損益計算書</w:t>
            </w:r>
          </w:p>
        </w:tc>
      </w:tr>
      <w:tr w:rsidR="002F3FA0" w:rsidRPr="00394209" w14:paraId="71DC4FBD" w14:textId="77777777" w:rsidTr="008C0B99">
        <w:tc>
          <w:tcPr>
            <w:tcW w:w="2913" w:type="dxa"/>
            <w:tcBorders>
              <w:bottom w:val="dashed" w:sz="4" w:space="0" w:color="auto"/>
              <w:right w:val="double" w:sz="4" w:space="0" w:color="auto"/>
            </w:tcBorders>
          </w:tcPr>
          <w:p w14:paraId="68AF7987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売上高</w:t>
            </w:r>
          </w:p>
        </w:tc>
        <w:tc>
          <w:tcPr>
            <w:tcW w:w="1417" w:type="dxa"/>
            <w:tcBorders>
              <w:left w:val="double" w:sz="4" w:space="0" w:color="auto"/>
              <w:bottom w:val="dashed" w:sz="4" w:space="0" w:color="auto"/>
            </w:tcBorders>
          </w:tcPr>
          <w:p w14:paraId="2ED61A4B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18,510,000</w:t>
            </w:r>
          </w:p>
        </w:tc>
        <w:tc>
          <w:tcPr>
            <w:tcW w:w="1418" w:type="dxa"/>
            <w:tcBorders>
              <w:bottom w:val="dashed" w:sz="4" w:space="0" w:color="auto"/>
              <w:right w:val="double" w:sz="4" w:space="0" w:color="auto"/>
            </w:tcBorders>
          </w:tcPr>
          <w:p w14:paraId="66BB7873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11,490,000</w:t>
            </w: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4108BF6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07A2996C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bottom w:val="dashed" w:sz="4" w:space="0" w:color="auto"/>
            </w:tcBorders>
          </w:tcPr>
          <w:p w14:paraId="03E48C05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1858E119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BEC0125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売上原価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7F4A91B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△12,960,000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0084149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△6,915,000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7BD442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2EC02E1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23373780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219905B2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4C04D62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販売費及び一般管理費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0655F27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△4,362,000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C0017A2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△3,939,000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A97921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3CC8EB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398AEC53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5518598C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67C3377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営業外収益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5CF1FBD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876,000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60188C0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597,000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E80798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777FD87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6145FD6E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38AABCC5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23041FA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営業外費用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05FDFCD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△504,000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91975FD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△393,000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0D065CC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5DDF26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4EA8B168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0CC6114C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918B12E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特別利益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51DC80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684C31C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60,000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E3DF43E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9CFDE0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16852416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7CB787AE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5925805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のれん償却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7A476F43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21844711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6AA7160A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270566AF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15411461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5B94B410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7DD1220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当期純利益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670D2F76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1,650,000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7FE2B9E6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900,000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802AC4F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</w:tcPr>
          <w:p w14:paraId="5999210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</w:tcPr>
          <w:p w14:paraId="6293CFB8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6033BA15" w14:textId="77777777" w:rsidTr="008C0B99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72CCAB11" w14:textId="77777777" w:rsidR="002F3FA0" w:rsidRPr="00394209" w:rsidRDefault="002F3FA0" w:rsidP="002F3FA0">
            <w:pPr>
              <w:spacing w:line="300" w:lineRule="exact"/>
            </w:pPr>
            <w:r w:rsidRPr="00394209">
              <w:rPr>
                <w:rFonts w:hint="eastAsia"/>
                <w:sz w:val="18"/>
                <w:szCs w:val="20"/>
              </w:rPr>
              <w:t>非支配株主に帰属する当期純利益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30CBA28A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14:paraId="0F274940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131C9CE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</w:tcPr>
          <w:p w14:paraId="1E17CE76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</w:tcPr>
          <w:p w14:paraId="12584AA1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5E337A70" w14:textId="77777777" w:rsidTr="008C0B99">
        <w:trPr>
          <w:trHeight w:val="113"/>
        </w:trPr>
        <w:tc>
          <w:tcPr>
            <w:tcW w:w="2913" w:type="dxa"/>
            <w:tcBorders>
              <w:right w:val="double" w:sz="4" w:space="0" w:color="auto"/>
            </w:tcBorders>
          </w:tcPr>
          <w:p w14:paraId="3B76AF4A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532F86CB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152FC93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7B083A5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</w:tcPr>
          <w:p w14:paraId="59B72E87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</w:tcPr>
          <w:p w14:paraId="6380C5DC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3A1BBF79" w14:textId="77777777" w:rsidTr="008C0B99">
        <w:tc>
          <w:tcPr>
            <w:tcW w:w="2913" w:type="dxa"/>
            <w:tcBorders>
              <w:right w:val="double" w:sz="4" w:space="0" w:color="auto"/>
            </w:tcBorders>
          </w:tcPr>
          <w:p w14:paraId="77ECFBA4" w14:textId="77777777" w:rsidR="002F3FA0" w:rsidRPr="00394209" w:rsidRDefault="002F3FA0" w:rsidP="002F3FA0">
            <w:pPr>
              <w:spacing w:line="300" w:lineRule="exact"/>
            </w:pPr>
            <w:r w:rsidRPr="00394209">
              <w:rPr>
                <w:rFonts w:hint="eastAsia"/>
                <w:sz w:val="18"/>
                <w:szCs w:val="20"/>
              </w:rPr>
              <w:t>親会社株式に帰属する当期純利益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597EC46D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F42818E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65711D5E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F8097DC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434E9E4D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61521DF8" w14:textId="77777777" w:rsidTr="008C0B99">
        <w:tc>
          <w:tcPr>
            <w:tcW w:w="2913" w:type="dxa"/>
            <w:tcBorders>
              <w:right w:val="double" w:sz="4" w:space="0" w:color="auto"/>
            </w:tcBorders>
          </w:tcPr>
          <w:p w14:paraId="558D5415" w14:textId="77777777" w:rsidR="002F3FA0" w:rsidRPr="00394209" w:rsidRDefault="002F3FA0" w:rsidP="002F3FA0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u w:val="single"/>
              </w:rPr>
              <w:t>株主資本等変動計算書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29DF7C47" w14:textId="77777777" w:rsidR="002F3FA0" w:rsidRPr="00394209" w:rsidRDefault="002F3FA0" w:rsidP="002F3FA0">
            <w:pPr>
              <w:spacing w:line="300" w:lineRule="exact"/>
              <w:jc w:val="right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DAF70AD" w14:textId="77777777" w:rsidR="002F3FA0" w:rsidRPr="00394209" w:rsidRDefault="002F3FA0" w:rsidP="002F3FA0">
            <w:pPr>
              <w:spacing w:line="300" w:lineRule="exact"/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E82A897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58A798F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ouble" w:sz="4" w:space="0" w:color="auto"/>
            </w:tcBorders>
          </w:tcPr>
          <w:p w14:paraId="2C66081D" w14:textId="77777777" w:rsidR="002F3FA0" w:rsidRPr="00394209" w:rsidRDefault="002F3FA0" w:rsidP="002F3FA0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sz w:val="18"/>
                <w:szCs w:val="20"/>
                <w:u w:val="single"/>
              </w:rPr>
              <w:t>連結株主資本等計算書</w:t>
            </w:r>
          </w:p>
        </w:tc>
      </w:tr>
      <w:tr w:rsidR="002F3FA0" w:rsidRPr="00394209" w14:paraId="4EC06397" w14:textId="77777777" w:rsidTr="008C0B99">
        <w:tc>
          <w:tcPr>
            <w:tcW w:w="2913" w:type="dxa"/>
            <w:tcBorders>
              <w:right w:val="double" w:sz="4" w:space="0" w:color="auto"/>
            </w:tcBorders>
          </w:tcPr>
          <w:p w14:paraId="2654A057" w14:textId="3F3B45C9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資本金当期首残高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1797FD01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9,000,000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CD1C935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3,000,000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720D8C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</w:tcPr>
          <w:p w14:paraId="22296B64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</w:tcPr>
          <w:p w14:paraId="2A09A309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3B701199" w14:textId="77777777" w:rsidTr="008C0B99">
        <w:tc>
          <w:tcPr>
            <w:tcW w:w="2913" w:type="dxa"/>
            <w:tcBorders>
              <w:right w:val="double" w:sz="4" w:space="0" w:color="auto"/>
            </w:tcBorders>
          </w:tcPr>
          <w:p w14:paraId="45B97118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資本金当期末残高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76348C5E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9,000,000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58F9EC81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3,000,000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06F3028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3B4E3F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3D99416F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6043CE8C" w14:textId="77777777" w:rsidTr="008C0B99">
        <w:tc>
          <w:tcPr>
            <w:tcW w:w="2913" w:type="dxa"/>
            <w:tcBorders>
              <w:bottom w:val="dashed" w:sz="4" w:space="0" w:color="auto"/>
              <w:right w:val="double" w:sz="4" w:space="0" w:color="auto"/>
            </w:tcBorders>
          </w:tcPr>
          <w:p w14:paraId="555FDEFE" w14:textId="77777777" w:rsidR="002F3FA0" w:rsidRPr="00394209" w:rsidRDefault="002F3FA0" w:rsidP="002F3FA0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利益剰余金当期首残高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59FA89E4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5,550,000</w:t>
            </w:r>
          </w:p>
        </w:tc>
        <w:tc>
          <w:tcPr>
            <w:tcW w:w="1418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B88E4F0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2,160,000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4DC3C7B8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ouble" w:sz="4" w:space="0" w:color="auto"/>
              <w:bottom w:val="dashed" w:sz="4" w:space="0" w:color="auto"/>
            </w:tcBorders>
          </w:tcPr>
          <w:p w14:paraId="6AD1B37C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ouble" w:sz="4" w:space="0" w:color="auto"/>
              <w:bottom w:val="dashed" w:sz="4" w:space="0" w:color="auto"/>
            </w:tcBorders>
          </w:tcPr>
          <w:p w14:paraId="09DF8D7E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3864A35A" w14:textId="77777777" w:rsidTr="003235F7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457BE68" w14:textId="77777777" w:rsidR="002F3FA0" w:rsidRPr="00394209" w:rsidRDefault="002F3FA0" w:rsidP="002F3FA0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利益剰余金当期変動額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53064AF" w14:textId="77777777" w:rsidR="002F3FA0" w:rsidRPr="00394209" w:rsidRDefault="002F3FA0" w:rsidP="002F3FA0">
            <w:pPr>
              <w:spacing w:line="300" w:lineRule="exact"/>
              <w:jc w:val="righ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C9383A9" w14:textId="77777777" w:rsidR="002F3FA0" w:rsidRPr="00394209" w:rsidRDefault="002F3FA0" w:rsidP="002F3FA0">
            <w:pPr>
              <w:spacing w:line="300" w:lineRule="exact"/>
              <w:jc w:val="right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22ECE6E" w14:textId="77777777" w:rsidR="002F3FA0" w:rsidRPr="00394209" w:rsidRDefault="002F3FA0" w:rsidP="002F3FA0">
            <w:pPr>
              <w:spacing w:line="300" w:lineRule="exact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8B1F1E1" w14:textId="77777777" w:rsidR="002F3FA0" w:rsidRPr="00394209" w:rsidRDefault="002F3FA0" w:rsidP="002F3FA0">
            <w:pPr>
              <w:spacing w:line="300" w:lineRule="exact"/>
              <w:rPr>
                <w:lang w:eastAsia="zh-CN"/>
              </w:rPr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3D992D1E" w14:textId="77777777" w:rsidR="002F3FA0" w:rsidRPr="00394209" w:rsidRDefault="002F3FA0" w:rsidP="002F3FA0">
            <w:pPr>
              <w:spacing w:line="300" w:lineRule="exact"/>
              <w:rPr>
                <w:lang w:eastAsia="zh-CN"/>
              </w:rPr>
            </w:pPr>
          </w:p>
        </w:tc>
      </w:tr>
      <w:tr w:rsidR="002F3FA0" w:rsidRPr="00394209" w14:paraId="5310CD90" w14:textId="77777777" w:rsidTr="003235F7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7DB8A2B" w14:textId="77777777" w:rsidR="002F3FA0" w:rsidRPr="00394209" w:rsidRDefault="002F3FA0" w:rsidP="002F3FA0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剰余金の配当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C503844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△300,000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C8B355B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△150,000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38AEE28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3DF1F05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21B5B5EB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6E64349A" w14:textId="77777777" w:rsidTr="008C0B99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46AAFB4F" w14:textId="77777777" w:rsidR="002F3FA0" w:rsidRPr="00394209" w:rsidRDefault="002F3FA0" w:rsidP="002F3FA0">
            <w:pPr>
              <w:spacing w:line="300" w:lineRule="exact"/>
            </w:pPr>
            <w:r w:rsidRPr="00394209">
              <w:rPr>
                <w:rFonts w:hint="eastAsia"/>
                <w:sz w:val="18"/>
                <w:szCs w:val="20"/>
              </w:rPr>
              <w:t>親会社株主に帰属する当期純利益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2877D20E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1,650,000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17C21A16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900,000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0C6F7DE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2C3E04CD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624AE5F1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19FFB6FC" w14:textId="77777777" w:rsidTr="008C0B99">
        <w:tc>
          <w:tcPr>
            <w:tcW w:w="2913" w:type="dxa"/>
            <w:tcBorders>
              <w:right w:val="double" w:sz="4" w:space="0" w:color="auto"/>
            </w:tcBorders>
          </w:tcPr>
          <w:p w14:paraId="1542E0EC" w14:textId="77777777" w:rsidR="002F3FA0" w:rsidRPr="00394209" w:rsidRDefault="002F3FA0" w:rsidP="002F3FA0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利益剰余金当期末残高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41BB83A5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6,900,000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51B61679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2,910,000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51890F6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21FB38A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65376A8E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0656B388" w14:textId="77777777" w:rsidTr="008C0B99">
        <w:trPr>
          <w:trHeight w:val="348"/>
        </w:trPr>
        <w:tc>
          <w:tcPr>
            <w:tcW w:w="2913" w:type="dxa"/>
            <w:tcBorders>
              <w:bottom w:val="dashed" w:sz="4" w:space="0" w:color="auto"/>
              <w:right w:val="double" w:sz="4" w:space="0" w:color="auto"/>
            </w:tcBorders>
          </w:tcPr>
          <w:p w14:paraId="021B9C85" w14:textId="77777777" w:rsidR="002F3FA0" w:rsidRPr="00394209" w:rsidRDefault="002F3FA0" w:rsidP="002F3FA0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非支配株主持分当期首残高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78504BEA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B7D59A7" w14:textId="77777777" w:rsidR="002F3FA0" w:rsidRPr="00394209" w:rsidRDefault="002F3FA0" w:rsidP="002F3FA0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52E53FFF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ouble" w:sz="4" w:space="0" w:color="auto"/>
              <w:bottom w:val="dashed" w:sz="4" w:space="0" w:color="auto"/>
            </w:tcBorders>
          </w:tcPr>
          <w:p w14:paraId="3FD4FBCB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ouble" w:sz="4" w:space="0" w:color="auto"/>
              <w:bottom w:val="dashed" w:sz="4" w:space="0" w:color="auto"/>
            </w:tcBorders>
          </w:tcPr>
          <w:p w14:paraId="68CC72A3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11B56706" w14:textId="77777777" w:rsidTr="008C0B99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732137D" w14:textId="77777777" w:rsidR="002F3FA0" w:rsidRPr="00394209" w:rsidRDefault="002F3FA0" w:rsidP="002F3FA0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非支配株主持分当期変動額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7228D41" w14:textId="77777777" w:rsidR="002F3FA0" w:rsidRPr="00394209" w:rsidRDefault="002F3FA0" w:rsidP="002F3FA0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391F791" w14:textId="77777777" w:rsidR="002F3FA0" w:rsidRPr="00394209" w:rsidRDefault="002F3FA0" w:rsidP="002F3FA0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1D3404F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056C6E1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3C1877B6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3E7FADDD" w14:textId="77777777" w:rsidTr="008C0B99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773E05DA" w14:textId="77777777" w:rsidR="002F3FA0" w:rsidRPr="00394209" w:rsidRDefault="002F3FA0" w:rsidP="002F3FA0">
            <w:pPr>
              <w:spacing w:line="300" w:lineRule="exact"/>
              <w:jc w:val="distribute"/>
            </w:pP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217370A3" w14:textId="77777777" w:rsidR="002F3FA0" w:rsidRPr="00394209" w:rsidRDefault="002F3FA0" w:rsidP="002F3FA0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64B4DB2E" w14:textId="77777777" w:rsidR="002F3FA0" w:rsidRPr="00394209" w:rsidRDefault="002F3FA0" w:rsidP="002F3FA0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094955DF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5D6FFD8A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2C5E7372" w14:textId="77777777" w:rsidR="002F3FA0" w:rsidRPr="00394209" w:rsidRDefault="002F3FA0" w:rsidP="002F3FA0">
            <w:pPr>
              <w:spacing w:line="300" w:lineRule="exact"/>
            </w:pPr>
          </w:p>
        </w:tc>
      </w:tr>
      <w:tr w:rsidR="002F3FA0" w:rsidRPr="00394209" w14:paraId="164C885A" w14:textId="77777777" w:rsidTr="008C0B99">
        <w:tc>
          <w:tcPr>
            <w:tcW w:w="2913" w:type="dxa"/>
            <w:tcBorders>
              <w:right w:val="double" w:sz="4" w:space="0" w:color="auto"/>
            </w:tcBorders>
          </w:tcPr>
          <w:p w14:paraId="433DBBC5" w14:textId="77777777" w:rsidR="002F3FA0" w:rsidRPr="00394209" w:rsidRDefault="002F3FA0" w:rsidP="002F3FA0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非支配株主持分当期末残高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32594F28" w14:textId="77777777" w:rsidR="002F3FA0" w:rsidRPr="00394209" w:rsidRDefault="002F3FA0" w:rsidP="002F3FA0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273E7C29" w14:textId="77777777" w:rsidR="002F3FA0" w:rsidRPr="00394209" w:rsidRDefault="002F3FA0" w:rsidP="002F3FA0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232E0770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7E025A9" w14:textId="77777777" w:rsidR="002F3FA0" w:rsidRPr="00394209" w:rsidRDefault="002F3FA0" w:rsidP="002F3FA0">
            <w:pPr>
              <w:spacing w:line="300" w:lineRule="exact"/>
            </w:pP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2D11934C" w14:textId="77777777" w:rsidR="002F3FA0" w:rsidRPr="00394209" w:rsidRDefault="002F3FA0" w:rsidP="002F3FA0">
            <w:pPr>
              <w:spacing w:line="300" w:lineRule="exact"/>
            </w:pPr>
          </w:p>
        </w:tc>
      </w:tr>
    </w:tbl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2F3FA0" w:rsidRPr="00394209" w14:paraId="0B8B6AB9" w14:textId="77777777" w:rsidTr="008C0B99">
        <w:trPr>
          <w:trHeight w:val="333"/>
        </w:trPr>
        <w:tc>
          <w:tcPr>
            <w:tcW w:w="1897" w:type="dxa"/>
            <w:gridSpan w:val="2"/>
          </w:tcPr>
          <w:p w14:paraId="67AA4E51" w14:textId="77777777" w:rsidR="002F3FA0" w:rsidRPr="00394209" w:rsidRDefault="002F3FA0" w:rsidP="008C0B99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2F3FA0" w:rsidRPr="00394209" w14:paraId="1C4A9C75" w14:textId="77777777" w:rsidTr="008C0B99">
        <w:trPr>
          <w:trHeight w:val="1095"/>
        </w:trPr>
        <w:tc>
          <w:tcPr>
            <w:tcW w:w="426" w:type="dxa"/>
          </w:tcPr>
          <w:p w14:paraId="7E89E0E4" w14:textId="77777777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0A85990C" w14:textId="3C6BB518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424D0B8B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0C0B774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560FAA2" w14:textId="77777777" w:rsidR="002F3FA0" w:rsidRPr="00394209" w:rsidRDefault="002F3FA0" w:rsidP="002F3FA0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247C19A8" w14:textId="68EAAC71" w:rsidR="002F3FA0" w:rsidRPr="00394209" w:rsidRDefault="002F3FA0" w:rsidP="002F3FA0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05E8F85F" w14:textId="1C656AC4" w:rsidR="002F3FA0" w:rsidRPr="00394209" w:rsidRDefault="002F3FA0" w:rsidP="00F2519A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【第3問】答案用紙</w:t>
      </w:r>
      <w:r>
        <w:rPr>
          <w:rFonts w:ascii="游明朝" w:eastAsia="游明朝" w:hAnsi="游明朝" w:cs="Times New Roman" w:hint="eastAsia"/>
          <w:lang w:eastAsia="zh-CN"/>
        </w:rPr>
        <w:t xml:space="preserve">（20点）　 　　　</w:t>
      </w:r>
      <w:r w:rsidR="00F2519A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貸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借 対 照 表</w:t>
      </w:r>
    </w:p>
    <w:p w14:paraId="558D1B3E" w14:textId="77777777" w:rsidR="002F3FA0" w:rsidRPr="00394209" w:rsidRDefault="002F3FA0" w:rsidP="002F3FA0">
      <w:pPr>
        <w:jc w:val="center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</w:t>
      </w:r>
      <w:r w:rsidRPr="00394209">
        <w:rPr>
          <w:rFonts w:ascii="游明朝" w:eastAsia="游明朝" w:hAnsi="游明朝" w:cs="Times New Roman"/>
          <w:lang w:eastAsia="zh-CN"/>
        </w:rPr>
        <w:t>×</w:t>
      </w:r>
      <w:r w:rsidRPr="00394209">
        <w:rPr>
          <w:rFonts w:ascii="游明朝" w:eastAsia="游明朝" w:hAnsi="游明朝" w:cs="Times New Roman" w:hint="eastAsia"/>
          <w:lang w:eastAsia="zh-CN"/>
        </w:rPr>
        <w:t>４</w:t>
      </w:r>
      <w:r w:rsidRPr="00394209">
        <w:rPr>
          <w:rFonts w:ascii="游明朝" w:eastAsia="游明朝" w:hAnsi="游明朝" w:cs="Times New Roman"/>
          <w:lang w:eastAsia="zh-CN"/>
        </w:rPr>
        <w:t>年３月31日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</w:t>
      </w:r>
      <w:r w:rsidRPr="00394209">
        <w:rPr>
          <w:rFonts w:ascii="游明朝" w:eastAsia="游明朝" w:hAnsi="游明朝" w:cs="Times New Roman"/>
          <w:lang w:eastAsia="zh-CN"/>
        </w:rPr>
        <w:t xml:space="preserve"> （単位：円） </w:t>
      </w:r>
    </w:p>
    <w:p w14:paraId="215B0559" w14:textId="77777777" w:rsidR="002F3FA0" w:rsidRPr="00394209" w:rsidRDefault="002F3FA0" w:rsidP="002F3FA0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資</w:t>
      </w:r>
      <w:r w:rsidRPr="00394209">
        <w:rPr>
          <w:rFonts w:ascii="游明朝" w:eastAsia="游明朝" w:hAnsi="游明朝" w:cs="Times New Roman"/>
          <w:b/>
          <w:bCs/>
        </w:rPr>
        <w:t xml:space="preserve"> 産 の 部</w:t>
      </w:r>
    </w:p>
    <w:p w14:paraId="3BE8E96B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資 産 </w:t>
      </w:r>
    </w:p>
    <w:p w14:paraId="714F8FA6" w14:textId="43E3B990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514EFE">
        <w:rPr>
          <w:rFonts w:ascii="游明朝" w:eastAsia="游明朝" w:hAnsi="游明朝" w:cs="Times New Roman" w:hint="eastAsia"/>
          <w:spacing w:val="55"/>
          <w:kern w:val="0"/>
          <w:fitText w:val="1809" w:id="-598371072"/>
        </w:rPr>
        <w:t>現金及び預</w:t>
      </w:r>
      <w:r w:rsidRPr="00514EFE">
        <w:rPr>
          <w:rFonts w:ascii="游明朝" w:eastAsia="游明朝" w:hAnsi="游明朝" w:cs="Times New Roman" w:hint="eastAsia"/>
          <w:kern w:val="0"/>
          <w:fitText w:val="1809" w:id="-598371072"/>
        </w:rPr>
        <w:t>金</w:t>
      </w:r>
      <w:r w:rsidRPr="00394209">
        <w:rPr>
          <w:rFonts w:ascii="游明朝" w:eastAsia="游明朝" w:hAnsi="游明朝" w:cs="Times New Roman" w:hint="eastAsia"/>
        </w:rPr>
        <w:t xml:space="preserve">　　　　　　</w:t>
      </w:r>
      <w:r w:rsidR="00514EFE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　　　　　　　　　 </w:t>
      </w:r>
      <w:r w:rsidRPr="00394209">
        <w:rPr>
          <w:rFonts w:ascii="游明朝" w:eastAsia="游明朝" w:hAnsi="游明朝" w:cs="Times New Roman"/>
        </w:rPr>
        <w:t xml:space="preserve">（               ）   </w:t>
      </w:r>
    </w:p>
    <w:p w14:paraId="1446D515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 xml:space="preserve">売 </w:t>
      </w:r>
      <w:r w:rsidRPr="00394209">
        <w:rPr>
          <w:rFonts w:ascii="游明朝" w:eastAsia="游明朝" w:hAnsi="游明朝" w:cs="Times New Roman" w:hint="eastAsia"/>
        </w:rPr>
        <w:t xml:space="preserve">　　 </w:t>
      </w:r>
      <w:r w:rsidRPr="00394209">
        <w:rPr>
          <w:rFonts w:ascii="游明朝" w:eastAsia="游明朝" w:hAnsi="游明朝" w:cs="Times New Roman"/>
        </w:rPr>
        <w:t xml:space="preserve">掛 </w:t>
      </w:r>
      <w:r w:rsidRPr="00394209">
        <w:rPr>
          <w:rFonts w:ascii="游明朝" w:eastAsia="游明朝" w:hAnsi="游明朝" w:cs="Times New Roman" w:hint="eastAsia"/>
        </w:rPr>
        <w:t xml:space="preserve">　　 </w:t>
      </w:r>
      <w:r w:rsidRPr="00394209">
        <w:rPr>
          <w:rFonts w:ascii="游明朝" w:eastAsia="游明朝" w:hAnsi="游明朝" w:cs="Times New Roman"/>
        </w:rPr>
        <w:t>金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（ </w:t>
      </w:r>
      <w:r w:rsidRPr="00394209">
        <w:rPr>
          <w:rFonts w:ascii="游明朝" w:eastAsia="游明朝" w:hAnsi="游明朝" w:cs="Times New Roman" w:hint="eastAsia"/>
        </w:rPr>
        <w:t xml:space="preserve">　　　　 　　</w:t>
      </w:r>
      <w:r w:rsidRPr="00394209">
        <w:rPr>
          <w:rFonts w:ascii="游明朝" w:eastAsia="游明朝" w:hAnsi="游明朝" w:cs="Times New Roman"/>
        </w:rPr>
        <w:t xml:space="preserve"> ） </w:t>
      </w:r>
    </w:p>
    <w:p w14:paraId="7C69512E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　　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               ） </w:t>
      </w:r>
    </w:p>
    <w:p w14:paraId="6F5C47A5" w14:textId="77777777" w:rsidR="002F3FA0" w:rsidRPr="00394209" w:rsidRDefault="002F3FA0" w:rsidP="002F3FA0">
      <w:pPr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（　　　　　　　　　　）　　　　　　　　　　　　　　　　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（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</w:p>
    <w:p w14:paraId="4235818C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流 動 資 産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） </w:t>
      </w:r>
    </w:p>
    <w:p w14:paraId="19B7B466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Ⅱ</w:t>
      </w:r>
      <w:r w:rsidRPr="00394209">
        <w:rPr>
          <w:rFonts w:ascii="游明朝" w:eastAsia="游明朝" w:hAnsi="游明朝" w:cs="Times New Roman"/>
          <w:lang w:eastAsia="zh-CN"/>
        </w:rPr>
        <w:t xml:space="preserve"> 固 定 資 産 </w:t>
      </w:r>
    </w:p>
    <w:p w14:paraId="37906D0B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建             物  （    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）  </w:t>
      </w:r>
    </w:p>
    <w:p w14:paraId="3AB41D7B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    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） </w:t>
      </w:r>
    </w:p>
    <w:p w14:paraId="2ADBD366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備             品  （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         </w:t>
      </w:r>
      <w:r w:rsidRPr="00394209">
        <w:rPr>
          <w:rFonts w:ascii="游明朝" w:eastAsia="游明朝" w:hAnsi="游明朝" w:cs="Times New Roman"/>
          <w:lang w:eastAsia="zh-CN"/>
        </w:rPr>
        <w:t xml:space="preserve">   ） </w:t>
      </w:r>
    </w:p>
    <w:p w14:paraId="4E49B01E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      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               ） </w:t>
      </w:r>
    </w:p>
    <w:p w14:paraId="7BF65459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(                    )</w:t>
      </w:r>
      <w:r w:rsidRPr="00394209">
        <w:rPr>
          <w:rFonts w:ascii="游明朝" w:eastAsia="游明朝" w:hAnsi="游明朝" w:cs="Times New Roman"/>
        </w:rPr>
        <w:t xml:space="preserve">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               ）</w:t>
      </w:r>
      <w:r w:rsidRPr="00394209">
        <w:rPr>
          <w:rFonts w:ascii="游明朝" w:eastAsia="游明朝" w:hAnsi="游明朝" w:cs="Times New Roman"/>
          <w:u w:val="single"/>
        </w:rPr>
        <w:t xml:space="preserve">  </w:t>
      </w:r>
      <w:r w:rsidRPr="00394209">
        <w:rPr>
          <w:rFonts w:ascii="游明朝" w:eastAsia="游明朝" w:hAnsi="游明朝" w:cs="Times New Roman"/>
        </w:rPr>
        <w:t xml:space="preserve">    </w:t>
      </w:r>
    </w:p>
    <w:p w14:paraId="340ED84A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>固 定 資 産 合 計</w:t>
      </w:r>
      <w:r w:rsidRPr="00394209">
        <w:rPr>
          <w:rFonts w:ascii="游明朝" w:eastAsia="游明朝" w:hAnsi="游明朝" w:cs="Times New Roman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           ） </w:t>
      </w:r>
    </w:p>
    <w:p w14:paraId="388C4F66" w14:textId="77777777" w:rsidR="002F3FA0" w:rsidRPr="00394209" w:rsidRDefault="002F3FA0" w:rsidP="002F3FA0">
      <w:pPr>
        <w:ind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 産 合 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   </w:t>
      </w:r>
      <w:r w:rsidRPr="00394209">
        <w:rPr>
          <w:rFonts w:ascii="游明朝" w:eastAsia="游明朝" w:hAnsi="游明朝" w:cs="Times New Roman"/>
          <w:u w:val="double"/>
        </w:rPr>
        <w:t xml:space="preserve"> （               ） </w:t>
      </w:r>
    </w:p>
    <w:p w14:paraId="79CEBE96" w14:textId="77777777" w:rsidR="002F3FA0" w:rsidRPr="00394209" w:rsidRDefault="002F3FA0" w:rsidP="002F3FA0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負</w:t>
      </w:r>
      <w:r w:rsidRPr="00394209">
        <w:rPr>
          <w:rFonts w:ascii="游明朝" w:eastAsia="游明朝" w:hAnsi="游明朝" w:cs="Times New Roman"/>
          <w:b/>
          <w:bCs/>
        </w:rPr>
        <w:t xml:space="preserve"> 債 の 部</w:t>
      </w:r>
    </w:p>
    <w:p w14:paraId="0B728C16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負 債 </w:t>
      </w:r>
    </w:p>
    <w:p w14:paraId="4474EAC1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</w:t>
      </w:r>
      <w:r w:rsidRPr="00394209">
        <w:rPr>
          <w:rFonts w:ascii="游明朝" w:eastAsia="游明朝" w:hAnsi="游明朝" w:cs="Times New Roman" w:hint="eastAsia"/>
        </w:rPr>
        <w:t xml:space="preserve">電 子 記 録 債 務 </w:t>
      </w:r>
      <w:r w:rsidRPr="00394209">
        <w:rPr>
          <w:rFonts w:ascii="游明朝" w:eastAsia="游明朝" w:hAnsi="游明朝" w:cs="Times New Roman"/>
        </w:rPr>
        <w:t xml:space="preserve"> 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（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） 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545EC1E2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買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掛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金                                       （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）   </w:t>
      </w:r>
    </w:p>
    <w:p w14:paraId="5240D7C9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</w:t>
      </w:r>
      <w:r w:rsidRPr="00394209">
        <w:rPr>
          <w:rFonts w:ascii="游明朝" w:eastAsia="游明朝" w:hAnsi="游明朝" w:cs="Times New Roman" w:hint="eastAsia"/>
          <w:lang w:eastAsia="zh-CN"/>
        </w:rPr>
        <w:t>未 払 法 人 税 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     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）  </w:t>
      </w:r>
    </w:p>
    <w:p w14:paraId="1CA32E50" w14:textId="77777777" w:rsidR="002F3FA0" w:rsidRPr="00394209" w:rsidRDefault="002F3FA0" w:rsidP="002F3FA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  <w:lang w:eastAsia="zh-CN"/>
        </w:rPr>
        <w:t>流 動 負 債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） </w:t>
      </w:r>
    </w:p>
    <w:p w14:paraId="3B3462F1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Ⅱ</w:t>
      </w:r>
      <w:r w:rsidRPr="00394209">
        <w:rPr>
          <w:rFonts w:ascii="游明朝" w:eastAsia="游明朝" w:hAnsi="游明朝" w:cs="Times New Roman"/>
        </w:rPr>
        <w:t xml:space="preserve"> 固 定 負 債 </w:t>
      </w:r>
    </w:p>
    <w:p w14:paraId="63C49403" w14:textId="77777777" w:rsidR="002F3FA0" w:rsidRPr="00394209" w:rsidRDefault="002F3FA0" w:rsidP="002F3FA0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</w:rPr>
        <w:t xml:space="preserve">   </w:t>
      </w:r>
      <w:r w:rsidRPr="00394209">
        <w:rPr>
          <w:rFonts w:ascii="游明朝" w:eastAsia="游明朝" w:hAnsi="游明朝" w:cs="Times New Roman"/>
          <w:lang w:eastAsia="zh-CN"/>
        </w:rPr>
        <w:t xml:space="preserve"> (                    )</w:t>
      </w:r>
      <w:r w:rsidRPr="00394209">
        <w:rPr>
          <w:rFonts w:ascii="游明朝" w:eastAsia="游明朝" w:hAnsi="游明朝" w:cs="Times New Roman"/>
        </w:rPr>
        <w:t xml:space="preserve">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 ( 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 )   </w:t>
      </w:r>
    </w:p>
    <w:p w14:paraId="076F167A" w14:textId="77777777" w:rsidR="002F3FA0" w:rsidRPr="00394209" w:rsidRDefault="002F3FA0" w:rsidP="002F3FA0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</w:rPr>
        <w:t>固 定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負 債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）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</w:p>
    <w:p w14:paraId="4BBE0290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 負 債 合 計                                         （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） </w:t>
      </w:r>
    </w:p>
    <w:p w14:paraId="537529A6" w14:textId="77777777" w:rsidR="002F3FA0" w:rsidRPr="00394209" w:rsidRDefault="002F3FA0" w:rsidP="002F3FA0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純</w:t>
      </w:r>
      <w:r w:rsidRPr="00394209">
        <w:rPr>
          <w:rFonts w:ascii="游明朝" w:eastAsia="游明朝" w:hAnsi="游明朝" w:cs="Times New Roman"/>
          <w:b/>
          <w:bCs/>
        </w:rPr>
        <w:t xml:space="preserve"> 資 産 の 部</w:t>
      </w:r>
    </w:p>
    <w:p w14:paraId="50CBAF41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株 主 資 本 </w:t>
      </w:r>
    </w:p>
    <w:p w14:paraId="310F244F" w14:textId="77777777" w:rsidR="002F3FA0" w:rsidRPr="00394209" w:rsidRDefault="002F3FA0" w:rsidP="002F3FA0">
      <w:pPr>
        <w:ind w:firstLineChars="150" w:firstLine="302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本     金                          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</w:t>
      </w:r>
      <w:r w:rsidRPr="00394209">
        <w:rPr>
          <w:rFonts w:ascii="游明朝" w:eastAsia="游明朝" w:hAnsi="游明朝" w:cs="Times New Roman"/>
          <w:lang w:eastAsia="zh-CN"/>
        </w:rPr>
        <w:t xml:space="preserve">（               ） 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2CF0C06B" w14:textId="6F9E5C5F" w:rsidR="002F3FA0" w:rsidRPr="00394209" w:rsidRDefault="002F3FA0" w:rsidP="002F3FA0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</w:t>
      </w:r>
      <w:r w:rsidRPr="00514EFE">
        <w:rPr>
          <w:rFonts w:ascii="游明朝" w:eastAsia="游明朝" w:hAnsi="游明朝" w:cs="Times New Roman"/>
          <w:spacing w:val="12"/>
          <w:kern w:val="0"/>
          <w:fitText w:val="1608" w:id="-596986880"/>
        </w:rPr>
        <w:t>繰越利益剰余</w:t>
      </w:r>
      <w:r w:rsidRPr="00514EFE">
        <w:rPr>
          <w:rFonts w:ascii="游明朝" w:eastAsia="游明朝" w:hAnsi="游明朝" w:cs="Times New Roman"/>
          <w:spacing w:val="-3"/>
          <w:kern w:val="0"/>
          <w:fitText w:val="1608" w:id="-596986880"/>
        </w:rPr>
        <w:t>金</w:t>
      </w:r>
      <w:r w:rsidRPr="00394209">
        <w:rPr>
          <w:rFonts w:ascii="游明朝" w:eastAsia="游明朝" w:hAnsi="游明朝" w:cs="Times New Roman"/>
        </w:rPr>
        <w:t xml:space="preserve">                              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（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 </w:t>
      </w:r>
      <w:r w:rsidRPr="00394209">
        <w:rPr>
          <w:rFonts w:ascii="游明朝" w:eastAsia="游明朝" w:hAnsi="游明朝" w:cs="Times New Roman"/>
          <w:u w:val="single"/>
        </w:rPr>
        <w:t xml:space="preserve">   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2B129AEB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</w:t>
      </w:r>
      <w:r w:rsidRPr="00394209">
        <w:rPr>
          <w:rFonts w:ascii="游明朝" w:eastAsia="游明朝" w:hAnsi="游明朝" w:cs="Times New Roman" w:hint="eastAsia"/>
        </w:rPr>
        <w:t>株 主 資 本 合 計</w:t>
      </w:r>
      <w:r w:rsidRPr="00394209">
        <w:rPr>
          <w:rFonts w:ascii="游明朝" w:eastAsia="游明朝" w:hAnsi="游明朝" w:cs="Times New Roman"/>
        </w:rPr>
        <w:t xml:space="preserve">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 </w:t>
      </w:r>
      <w:r w:rsidRPr="00394209">
        <w:rPr>
          <w:rFonts w:ascii="游明朝" w:eastAsia="游明朝" w:hAnsi="游明朝" w:cs="Times New Roman"/>
          <w:u w:val="single"/>
        </w:rPr>
        <w:t xml:space="preserve">   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03CDFF3E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Ⅱ　評価・換算差額等</w:t>
      </w:r>
    </w:p>
    <w:p w14:paraId="10C5A726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その他有価証券評価差額金　　　　　　　　　　　　　　　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（　　　　　   　）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</w:p>
    <w:p w14:paraId="09AA0412" w14:textId="77777777" w:rsidR="002F3FA0" w:rsidRPr="00394209" w:rsidRDefault="002F3FA0" w:rsidP="002F3FA0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 xml:space="preserve">　　　評価・換算差額等合計　　　　　　　　　　　　　　　　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（　　　　　  　 ）</w:t>
      </w:r>
    </w:p>
    <w:p w14:paraId="5A6AE0E8" w14:textId="77777777" w:rsidR="002F3FA0" w:rsidRPr="00394209" w:rsidRDefault="002F3FA0" w:rsidP="002F3FA0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</w:t>
      </w:r>
      <w:r w:rsidRPr="00394209">
        <w:rPr>
          <w:rFonts w:ascii="游明朝" w:eastAsia="游明朝" w:hAnsi="游明朝" w:cs="Times New Roman" w:hint="eastAsia"/>
        </w:rPr>
        <w:t xml:space="preserve">純　資　産　合　計　　　　　　　　　　　　　　　 　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</w:rPr>
        <w:t xml:space="preserve">（ </w:t>
      </w:r>
      <w:r w:rsidRPr="00394209">
        <w:rPr>
          <w:rFonts w:ascii="游明朝" w:eastAsia="游明朝" w:hAnsi="游明朝" w:cs="Times New Roman"/>
          <w:u w:val="single"/>
        </w:rPr>
        <w:t xml:space="preserve">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）</w:t>
      </w:r>
    </w:p>
    <w:p w14:paraId="5143113A" w14:textId="77777777" w:rsidR="002F3FA0" w:rsidRPr="00394209" w:rsidRDefault="002F3FA0" w:rsidP="002F3FA0">
      <w:pPr>
        <w:rPr>
          <w:rFonts w:ascii="游明朝" w:eastAsia="游明朝" w:hAnsi="游明朝" w:cs="Times New Roman"/>
          <w:u w:val="double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 xml:space="preserve">負 債 純 資 産 合 計 </w:t>
      </w:r>
      <w:r w:rsidRPr="00394209">
        <w:rPr>
          <w:rFonts w:ascii="游明朝" w:eastAsia="游明朝" w:hAnsi="游明朝" w:cs="Times New Roman" w:hint="eastAsia"/>
        </w:rPr>
        <w:t xml:space="preserve">　　　　　　　　　　 </w:t>
      </w:r>
      <w:r w:rsidRPr="00394209">
        <w:rPr>
          <w:rFonts w:ascii="游明朝" w:eastAsia="游明朝" w:hAnsi="游明朝" w:cs="Times New Roman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　 　</w:t>
      </w:r>
      <w:r w:rsidRPr="00394209">
        <w:rPr>
          <w:rFonts w:ascii="游明朝" w:eastAsia="游明朝" w:hAnsi="游明朝" w:cs="Times New Roman" w:hint="eastAsia"/>
          <w:u w:val="double"/>
        </w:rPr>
        <w:t xml:space="preserve">  </w:t>
      </w:r>
      <w:r w:rsidRPr="00394209">
        <w:rPr>
          <w:rFonts w:ascii="游明朝" w:eastAsia="游明朝" w:hAnsi="游明朝" w:cs="Times New Roman"/>
          <w:u w:val="double"/>
        </w:rPr>
        <w:t>（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        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   ）</w:t>
      </w: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2F3FA0" w:rsidRPr="00394209" w14:paraId="2274C8FE" w14:textId="77777777" w:rsidTr="008C0B99">
        <w:trPr>
          <w:trHeight w:val="333"/>
        </w:trPr>
        <w:tc>
          <w:tcPr>
            <w:tcW w:w="1897" w:type="dxa"/>
            <w:gridSpan w:val="2"/>
          </w:tcPr>
          <w:p w14:paraId="7EF89B8F" w14:textId="77777777" w:rsidR="002F3FA0" w:rsidRPr="00394209" w:rsidRDefault="002F3FA0" w:rsidP="008C0B99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2F3FA0" w:rsidRPr="00394209" w14:paraId="2B97D8B3" w14:textId="77777777" w:rsidTr="008C0B99">
        <w:trPr>
          <w:trHeight w:val="1095"/>
        </w:trPr>
        <w:tc>
          <w:tcPr>
            <w:tcW w:w="426" w:type="dxa"/>
          </w:tcPr>
          <w:p w14:paraId="754F7E7A" w14:textId="77777777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05B41618" w14:textId="6F213BFB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68C04F4A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34AEA90B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B610C5D" w14:textId="77777777" w:rsidR="002F3FA0" w:rsidRPr="00394209" w:rsidRDefault="002F3FA0" w:rsidP="002F3FA0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5524349C" w14:textId="69780E20" w:rsidR="002F3FA0" w:rsidRPr="00394209" w:rsidRDefault="002F3FA0" w:rsidP="002F3FA0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9C9DD6F" w14:textId="77777777" w:rsidR="002F3FA0" w:rsidRDefault="002F3FA0" w:rsidP="002F3FA0">
      <w:pPr>
        <w:tabs>
          <w:tab w:val="left" w:pos="1206"/>
        </w:tabs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【第4問】答案用紙（28点）</w:t>
      </w:r>
    </w:p>
    <w:p w14:paraId="1F831E1A" w14:textId="6D6B1BF5" w:rsidR="002F3FA0" w:rsidRDefault="002F3FA0" w:rsidP="002F3FA0">
      <w:pPr>
        <w:tabs>
          <w:tab w:val="left" w:pos="1206"/>
        </w:tabs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>⑴</w:t>
      </w:r>
      <w:r>
        <w:rPr>
          <w:rFonts w:ascii="游明朝" w:eastAsia="游明朝" w:hAnsi="游明朝" w:cs="Times New Roman" w:hint="eastAsia"/>
          <w:lang w:eastAsia="zh-CN"/>
        </w:rPr>
        <w:t>各4点×3問＝12点</w:t>
      </w:r>
    </w:p>
    <w:tbl>
      <w:tblPr>
        <w:tblStyle w:val="41"/>
        <w:tblW w:w="0" w:type="auto"/>
        <w:tblInd w:w="415" w:type="dxa"/>
        <w:tblLook w:val="04A0" w:firstRow="1" w:lastRow="0" w:firstColumn="1" w:lastColumn="0" w:noHBand="0" w:noVBand="1"/>
      </w:tblPr>
      <w:tblGrid>
        <w:gridCol w:w="1056"/>
        <w:gridCol w:w="2345"/>
        <w:gridCol w:w="2127"/>
        <w:gridCol w:w="2195"/>
        <w:gridCol w:w="1985"/>
      </w:tblGrid>
      <w:tr w:rsidR="002F3FA0" w:rsidRPr="00840287" w14:paraId="6A594136" w14:textId="77777777" w:rsidTr="008C0B99">
        <w:tc>
          <w:tcPr>
            <w:tcW w:w="426" w:type="dxa"/>
            <w:vMerge w:val="restart"/>
          </w:tcPr>
          <w:p w14:paraId="57246FC5" w14:textId="5655542A" w:rsidR="002F3FA0" w:rsidRPr="00840287" w:rsidRDefault="002F3FA0" w:rsidP="008C0B99">
            <w:pPr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/>
                <w:lang w:eastAsia="zh-CN"/>
              </w:rPr>
              <w:tab/>
            </w:r>
          </w:p>
        </w:tc>
        <w:tc>
          <w:tcPr>
            <w:tcW w:w="8652" w:type="dxa"/>
            <w:gridSpan w:val="4"/>
          </w:tcPr>
          <w:p w14:paraId="2BE0CE5B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2F3FA0" w:rsidRPr="00840287" w14:paraId="75D69658" w14:textId="77777777" w:rsidTr="008C0B99">
        <w:tc>
          <w:tcPr>
            <w:tcW w:w="426" w:type="dxa"/>
            <w:vMerge/>
          </w:tcPr>
          <w:p w14:paraId="7D27B1BE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76DAD343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43E79A51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2717DB56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594637C6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2F3FA0" w:rsidRPr="00840287" w14:paraId="04C10C0B" w14:textId="77777777" w:rsidTr="008C0B99">
        <w:tc>
          <w:tcPr>
            <w:tcW w:w="426" w:type="dxa"/>
            <w:vAlign w:val="center"/>
          </w:tcPr>
          <w:p w14:paraId="4452B1FE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33833936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4C36A196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66E1D094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000BBCD9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5D5886B4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2834983C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2F3FA0" w:rsidRPr="00840287" w14:paraId="2293B897" w14:textId="77777777" w:rsidTr="008C0B99">
        <w:tc>
          <w:tcPr>
            <w:tcW w:w="426" w:type="dxa"/>
            <w:vAlign w:val="center"/>
          </w:tcPr>
          <w:p w14:paraId="7CF7B817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465E501A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  <w:p w14:paraId="2B33D821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  <w:p w14:paraId="7EF725ED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6A770149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72794806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31CD0DB5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</w:tr>
      <w:tr w:rsidR="002F3FA0" w:rsidRPr="00840287" w14:paraId="678105CA" w14:textId="77777777" w:rsidTr="008C0B99">
        <w:tc>
          <w:tcPr>
            <w:tcW w:w="426" w:type="dxa"/>
            <w:vAlign w:val="center"/>
          </w:tcPr>
          <w:p w14:paraId="181D388C" w14:textId="77777777" w:rsidR="002F3FA0" w:rsidRPr="00840287" w:rsidRDefault="002F3FA0" w:rsidP="008C0B99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340F1579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  <w:p w14:paraId="41B788CA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  <w:p w14:paraId="39079250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7284D43C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6CCF0572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5D10C5CC" w14:textId="77777777" w:rsidR="002F3FA0" w:rsidRPr="00840287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BC7F8B0" w14:textId="77777777" w:rsidR="002F3FA0" w:rsidRDefault="002F3FA0" w:rsidP="002F3FA0">
      <w:pPr>
        <w:rPr>
          <w:rFonts w:ascii="游明朝" w:eastAsia="游明朝" w:hAnsi="游明朝" w:cs="Times New Roman"/>
        </w:rPr>
      </w:pPr>
    </w:p>
    <w:p w14:paraId="219C5DC4" w14:textId="4170A65C" w:rsidR="002F3FA0" w:rsidRDefault="002F3FA0" w:rsidP="002F3FA0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⑵（16点）　（　　　）内に不利差異は“借”、有利差異は“貸”と記入すること。</w:t>
      </w:r>
    </w:p>
    <w:p w14:paraId="06C5FC47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22A1D574" wp14:editId="358677F7">
                <wp:simplePos x="0" y="0"/>
                <wp:positionH relativeFrom="column">
                  <wp:posOffset>558800</wp:posOffset>
                </wp:positionH>
                <wp:positionV relativeFrom="paragraph">
                  <wp:posOffset>196850</wp:posOffset>
                </wp:positionV>
                <wp:extent cx="2051050" cy="289560"/>
                <wp:effectExtent l="0" t="0" r="25400" b="15240"/>
                <wp:wrapNone/>
                <wp:docPr id="1178721030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5BF34" id="正方形/長方形 192" o:spid="_x0000_s1026" style="position:absolute;margin-left:44pt;margin-top:15.5pt;width:161.5pt;height:22.8pt;z-index:25215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" filled="f" strokecolor="#042433" strokeweight="1pt"/>
            </w:pict>
          </mc:Fallback>
        </mc:AlternateContent>
      </w:r>
    </w:p>
    <w:p w14:paraId="746BDBA0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問１　　　　　　　　　　　円（　　　）</w:t>
      </w:r>
    </w:p>
    <w:p w14:paraId="68D56CED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02B51ABF" wp14:editId="78CFC6F5">
                <wp:simplePos x="0" y="0"/>
                <wp:positionH relativeFrom="column">
                  <wp:posOffset>571500</wp:posOffset>
                </wp:positionH>
                <wp:positionV relativeFrom="paragraph">
                  <wp:posOffset>222250</wp:posOffset>
                </wp:positionV>
                <wp:extent cx="2051050" cy="520700"/>
                <wp:effectExtent l="0" t="0" r="25400" b="12700"/>
                <wp:wrapNone/>
                <wp:docPr id="805940273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52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48879" id="正方形/長方形 192" o:spid="_x0000_s1026" style="position:absolute;margin-left:45pt;margin-top:17.5pt;width:161.5pt;height:41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" filled="f" strokecolor="#042433" strokeweight="1pt"/>
            </w:pict>
          </mc:Fallback>
        </mc:AlternateContent>
      </w:r>
    </w:p>
    <w:p w14:paraId="5EC0BE33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問２　　予算差異　　　　　円（　　　）</w:t>
      </w:r>
    </w:p>
    <w:p w14:paraId="234D9F45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操業度差異　　　　円（　　　）</w:t>
      </w:r>
    </w:p>
    <w:p w14:paraId="73E3CD64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610A056" wp14:editId="56E3F369">
                <wp:simplePos x="0" y="0"/>
                <wp:positionH relativeFrom="column">
                  <wp:posOffset>577850</wp:posOffset>
                </wp:positionH>
                <wp:positionV relativeFrom="paragraph">
                  <wp:posOffset>171450</wp:posOffset>
                </wp:positionV>
                <wp:extent cx="2051050" cy="520700"/>
                <wp:effectExtent l="0" t="0" r="25400" b="12700"/>
                <wp:wrapNone/>
                <wp:docPr id="36237967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52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B1172" id="正方形/長方形 192" o:spid="_x0000_s1026" style="position:absolute;margin-left:45.5pt;margin-top:13.5pt;width:161.5pt;height:41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" filled="f" strokecolor="#042433" strokeweight="1pt"/>
            </w:pict>
          </mc:Fallback>
        </mc:AlternateContent>
      </w:r>
    </w:p>
    <w:p w14:paraId="054B5F6E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問３　　予算差異　　　　　円（　　　）</w:t>
      </w:r>
    </w:p>
    <w:p w14:paraId="3798BA3B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操業度差異　　　　円（　　　）</w:t>
      </w:r>
    </w:p>
    <w:p w14:paraId="792D36E8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1FDD9C4" wp14:editId="0297E6C9">
                <wp:simplePos x="0" y="0"/>
                <wp:positionH relativeFrom="column">
                  <wp:posOffset>571500</wp:posOffset>
                </wp:positionH>
                <wp:positionV relativeFrom="paragraph">
                  <wp:posOffset>177800</wp:posOffset>
                </wp:positionV>
                <wp:extent cx="2051050" cy="289560"/>
                <wp:effectExtent l="0" t="0" r="25400" b="15240"/>
                <wp:wrapNone/>
                <wp:docPr id="1782682237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9F1CA5" id="正方形/長方形 192" o:spid="_x0000_s1026" style="position:absolute;margin-left:45pt;margin-top:14pt;width:161.5pt;height:22.8pt;z-index:25215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" filled="f" strokecolor="#042433" strokeweight="1pt"/>
            </w:pict>
          </mc:Fallback>
        </mc:AlternateContent>
      </w:r>
    </w:p>
    <w:p w14:paraId="56A05B70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問4　　　　　　　　　　　円（　　　）</w:t>
      </w:r>
    </w:p>
    <w:p w14:paraId="60E0CCF3" w14:textId="77777777" w:rsidR="002F3FA0" w:rsidRDefault="002F3FA0" w:rsidP="002F3FA0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2B236A62" w14:textId="77777777" w:rsidR="002F3FA0" w:rsidRPr="00F359A5" w:rsidRDefault="002F3FA0" w:rsidP="002F3FA0">
      <w:pPr>
        <w:rPr>
          <w:rFonts w:ascii="游明朝" w:eastAsia="游明朝" w:hAnsi="游明朝" w:cs="Times New Roman"/>
        </w:rPr>
      </w:pPr>
    </w:p>
    <w:p w14:paraId="08B4FEDB" w14:textId="77777777" w:rsidR="002F3FA0" w:rsidRDefault="002F3FA0" w:rsidP="002F3FA0">
      <w:pPr>
        <w:rPr>
          <w:rFonts w:ascii="游明朝" w:eastAsia="游明朝" w:hAnsi="游明朝" w:cs="Times New Roman"/>
        </w:rPr>
      </w:pPr>
    </w:p>
    <w:p w14:paraId="4BF1004A" w14:textId="77777777" w:rsidR="002F3FA0" w:rsidRDefault="002F3FA0" w:rsidP="002F3FA0">
      <w:pPr>
        <w:rPr>
          <w:rFonts w:ascii="游明朝" w:eastAsia="游明朝" w:hAnsi="游明朝" w:cs="Times New Roman"/>
        </w:rPr>
      </w:pPr>
    </w:p>
    <w:p w14:paraId="0F90E56A" w14:textId="77777777" w:rsidR="002F3FA0" w:rsidRDefault="002F3FA0" w:rsidP="002F3FA0">
      <w:pPr>
        <w:rPr>
          <w:rFonts w:ascii="游明朝" w:eastAsia="游明朝" w:hAnsi="游明朝" w:cs="Times New Roman"/>
        </w:rPr>
      </w:pPr>
    </w:p>
    <w:p w14:paraId="406D78DF" w14:textId="77777777" w:rsidR="002F3FA0" w:rsidRDefault="002F3FA0" w:rsidP="002F3FA0">
      <w:pPr>
        <w:rPr>
          <w:rFonts w:ascii="游明朝" w:eastAsia="游明朝" w:hAnsi="游明朝" w:cs="Times New Roman"/>
        </w:rPr>
      </w:pPr>
    </w:p>
    <w:p w14:paraId="4AE40EBE" w14:textId="77777777" w:rsidR="002F3FA0" w:rsidRDefault="002F3FA0" w:rsidP="002F3FA0">
      <w:pPr>
        <w:rPr>
          <w:rFonts w:ascii="游明朝" w:eastAsia="游明朝" w:hAnsi="游明朝" w:cs="Times New Roman"/>
        </w:rPr>
      </w:pPr>
    </w:p>
    <w:p w14:paraId="3A6B24D1" w14:textId="77777777" w:rsidR="002F3FA0" w:rsidRDefault="002F3FA0" w:rsidP="002F3FA0">
      <w:pPr>
        <w:rPr>
          <w:rFonts w:ascii="游明朝" w:eastAsia="游明朝" w:hAnsi="游明朝" w:cs="Times New Roman"/>
        </w:rPr>
      </w:pPr>
    </w:p>
    <w:p w14:paraId="5CCF4DED" w14:textId="77777777" w:rsidR="002F3FA0" w:rsidRDefault="002F3FA0" w:rsidP="002F3FA0">
      <w:pPr>
        <w:rPr>
          <w:rFonts w:ascii="游明朝" w:eastAsia="游明朝" w:hAnsi="游明朝" w:cs="Times New Roman"/>
        </w:rPr>
      </w:pPr>
    </w:p>
    <w:p w14:paraId="077203C2" w14:textId="77777777" w:rsidR="002F3FA0" w:rsidRDefault="002F3FA0" w:rsidP="002F3FA0">
      <w:pPr>
        <w:rPr>
          <w:rFonts w:ascii="游明朝" w:eastAsia="游明朝" w:hAnsi="游明朝" w:cs="Times New Roman"/>
        </w:rPr>
      </w:pPr>
    </w:p>
    <w:p w14:paraId="70B2F327" w14:textId="77777777" w:rsidR="002F3FA0" w:rsidRPr="00222E31" w:rsidRDefault="002F3FA0" w:rsidP="002F3FA0">
      <w:pPr>
        <w:rPr>
          <w:rFonts w:ascii="游明朝" w:eastAsia="游明朝" w:hAnsi="游明朝" w:cs="Times New Roman"/>
        </w:rPr>
      </w:pPr>
    </w:p>
    <w:p w14:paraId="122EF837" w14:textId="77777777" w:rsidR="002F3FA0" w:rsidRPr="00394209" w:rsidRDefault="002F3FA0" w:rsidP="002F3FA0">
      <w:pPr>
        <w:rPr>
          <w:rFonts w:ascii="Meiryo UI" w:eastAsia="Meiryo UI" w:hAnsi="Meiryo UI" w:cs="Times New Roman"/>
          <w:sz w:val="24"/>
          <w:szCs w:val="28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2F3FA0" w:rsidRPr="00394209" w14:paraId="0ACBCFEB" w14:textId="77777777" w:rsidTr="008C0B99">
        <w:trPr>
          <w:trHeight w:val="333"/>
        </w:trPr>
        <w:tc>
          <w:tcPr>
            <w:tcW w:w="1897" w:type="dxa"/>
            <w:gridSpan w:val="2"/>
          </w:tcPr>
          <w:p w14:paraId="2EF5124D" w14:textId="77777777" w:rsidR="002F3FA0" w:rsidRPr="00394209" w:rsidRDefault="002F3FA0" w:rsidP="008C0B99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2F3FA0" w:rsidRPr="00394209" w14:paraId="3ACC76D8" w14:textId="77777777" w:rsidTr="008C0B99">
        <w:trPr>
          <w:trHeight w:val="1095"/>
        </w:trPr>
        <w:tc>
          <w:tcPr>
            <w:tcW w:w="426" w:type="dxa"/>
          </w:tcPr>
          <w:p w14:paraId="47F429D6" w14:textId="77777777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CF5CACF" w14:textId="2964F531" w:rsidR="002F3FA0" w:rsidRPr="00394209" w:rsidRDefault="002F3FA0" w:rsidP="008C0B99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7C725FC1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4AD0795B" w14:textId="77777777" w:rsidR="002F3FA0" w:rsidRPr="00394209" w:rsidRDefault="002F3FA0" w:rsidP="008C0B9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0F80DB1" w14:textId="77777777" w:rsidR="002F3FA0" w:rsidRPr="00394209" w:rsidRDefault="002F3FA0" w:rsidP="002F3FA0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5732153E" w14:textId="2E7691C4" w:rsidR="002F3FA0" w:rsidRPr="00394209" w:rsidRDefault="002F3FA0" w:rsidP="002F3FA0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3765D27A" w14:textId="4A92F1F6" w:rsidR="002F3FA0" w:rsidRDefault="002F3FA0" w:rsidP="002F3FA0">
      <w:pPr>
        <w:tabs>
          <w:tab w:val="left" w:pos="1206"/>
        </w:tabs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【第5問】答案用紙（12点）</w:t>
      </w:r>
    </w:p>
    <w:p w14:paraId="7F8706ED" w14:textId="77777777" w:rsidR="002F3FA0" w:rsidRDefault="002F3FA0" w:rsidP="002F3FA0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4175BD25" wp14:editId="5CE61DB7">
                <wp:simplePos x="0" y="0"/>
                <wp:positionH relativeFrom="column">
                  <wp:posOffset>1988820</wp:posOffset>
                </wp:positionH>
                <wp:positionV relativeFrom="paragraph">
                  <wp:posOffset>205740</wp:posOffset>
                </wp:positionV>
                <wp:extent cx="1303020" cy="289560"/>
                <wp:effectExtent l="0" t="0" r="11430" b="15240"/>
                <wp:wrapNone/>
                <wp:docPr id="1524887556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342E0" id="正方形/長方形 192" o:spid="_x0000_s1026" style="position:absolute;margin-left:156.6pt;margin-top:16.2pt;width:102.6pt;height:22.8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" filled="f" strokecolor="#042433" strokeweight="1pt"/>
            </w:pict>
          </mc:Fallback>
        </mc:AlternateContent>
      </w:r>
    </w:p>
    <w:p w14:paraId="7A21A09D" w14:textId="77777777" w:rsidR="002F3FA0" w:rsidRDefault="002F3FA0" w:rsidP="002F3FA0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問１　変動費率　　　　　　　　　　　　　　　　％</w:t>
      </w:r>
    </w:p>
    <w:p w14:paraId="771BA43D" w14:textId="77777777" w:rsidR="002F3FA0" w:rsidRDefault="002F3FA0" w:rsidP="002F3FA0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030ED731" wp14:editId="6B6220E1">
                <wp:simplePos x="0" y="0"/>
                <wp:positionH relativeFrom="column">
                  <wp:posOffset>2011680</wp:posOffset>
                </wp:positionH>
                <wp:positionV relativeFrom="paragraph">
                  <wp:posOffset>198120</wp:posOffset>
                </wp:positionV>
                <wp:extent cx="1303020" cy="289560"/>
                <wp:effectExtent l="0" t="0" r="11430" b="15240"/>
                <wp:wrapNone/>
                <wp:docPr id="15965696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FDBDD" id="正方形/長方形 192" o:spid="_x0000_s1026" style="position:absolute;margin-left:158.4pt;margin-top:15.6pt;width:102.6pt;height:22.8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" filled="f" strokecolor="#042433" strokeweight="1pt"/>
            </w:pict>
          </mc:Fallback>
        </mc:AlternateContent>
      </w:r>
    </w:p>
    <w:p w14:paraId="7A78A614" w14:textId="77777777" w:rsidR="002F3FA0" w:rsidRDefault="002F3FA0" w:rsidP="002F3FA0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問２　損益分岐点売上高　　　　　　　　　　　　円</w:t>
      </w:r>
    </w:p>
    <w:p w14:paraId="01883917" w14:textId="77777777" w:rsidR="002F3FA0" w:rsidRDefault="002F3FA0" w:rsidP="002F3FA0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E944CC8" wp14:editId="0A525493">
                <wp:simplePos x="0" y="0"/>
                <wp:positionH relativeFrom="column">
                  <wp:posOffset>2026920</wp:posOffset>
                </wp:positionH>
                <wp:positionV relativeFrom="paragraph">
                  <wp:posOffset>167640</wp:posOffset>
                </wp:positionV>
                <wp:extent cx="1303020" cy="289560"/>
                <wp:effectExtent l="0" t="0" r="11430" b="15240"/>
                <wp:wrapNone/>
                <wp:docPr id="1376761229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8F5B1" id="正方形/長方形 192" o:spid="_x0000_s1026" style="position:absolute;margin-left:159.6pt;margin-top:13.2pt;width:102.6pt;height:22.8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" filled="f" strokecolor="#042433" strokeweight="1pt"/>
            </w:pict>
          </mc:Fallback>
        </mc:AlternateContent>
      </w:r>
    </w:p>
    <w:p w14:paraId="6202E984" w14:textId="77777777" w:rsidR="002F3FA0" w:rsidRDefault="002F3FA0" w:rsidP="002F3FA0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</w:rPr>
        <w:t>問３　目標達成のための売上高　　　　　　　　千円</w:t>
      </w:r>
    </w:p>
    <w:sectPr w:rsidR="002F3FA0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3348" w14:textId="77777777" w:rsidR="00761268" w:rsidRDefault="00761268" w:rsidP="00840287">
      <w:r>
        <w:separator/>
      </w:r>
    </w:p>
  </w:endnote>
  <w:endnote w:type="continuationSeparator" w:id="0">
    <w:p w14:paraId="41A50F39" w14:textId="77777777" w:rsidR="00761268" w:rsidRDefault="00761268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5954" w14:textId="77777777" w:rsidR="00761268" w:rsidRDefault="00761268" w:rsidP="00840287">
      <w:r>
        <w:separator/>
      </w:r>
    </w:p>
  </w:footnote>
  <w:footnote w:type="continuationSeparator" w:id="0">
    <w:p w14:paraId="5FE12E31" w14:textId="77777777" w:rsidR="00761268" w:rsidRDefault="00761268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8"/>
  </w:num>
  <w:num w:numId="2" w16cid:durableId="1668904467">
    <w:abstractNumId w:val="1"/>
  </w:num>
  <w:num w:numId="3" w16cid:durableId="1181430237">
    <w:abstractNumId w:val="6"/>
  </w:num>
  <w:num w:numId="4" w16cid:durableId="1033195005">
    <w:abstractNumId w:val="2"/>
  </w:num>
  <w:num w:numId="5" w16cid:durableId="1626741496">
    <w:abstractNumId w:val="0"/>
  </w:num>
  <w:num w:numId="6" w16cid:durableId="1158153794">
    <w:abstractNumId w:val="3"/>
  </w:num>
  <w:num w:numId="7" w16cid:durableId="1137258034">
    <w:abstractNumId w:val="4"/>
  </w:num>
  <w:num w:numId="8" w16cid:durableId="1375544790">
    <w:abstractNumId w:val="5"/>
  </w:num>
  <w:num w:numId="9" w16cid:durableId="1537037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6080"/>
    <w:rsid w:val="00022E99"/>
    <w:rsid w:val="00035C74"/>
    <w:rsid w:val="00036659"/>
    <w:rsid w:val="00046E59"/>
    <w:rsid w:val="0005039C"/>
    <w:rsid w:val="000510B3"/>
    <w:rsid w:val="000604AD"/>
    <w:rsid w:val="00072CE9"/>
    <w:rsid w:val="0007689F"/>
    <w:rsid w:val="000837E3"/>
    <w:rsid w:val="000A1EBF"/>
    <w:rsid w:val="000A4B57"/>
    <w:rsid w:val="000A5B85"/>
    <w:rsid w:val="000B6C94"/>
    <w:rsid w:val="000C5279"/>
    <w:rsid w:val="000D1D89"/>
    <w:rsid w:val="000D296D"/>
    <w:rsid w:val="000E0D22"/>
    <w:rsid w:val="000E66D7"/>
    <w:rsid w:val="000F09E3"/>
    <w:rsid w:val="00104E6F"/>
    <w:rsid w:val="00105A02"/>
    <w:rsid w:val="00112179"/>
    <w:rsid w:val="00114BB0"/>
    <w:rsid w:val="001153E3"/>
    <w:rsid w:val="00117164"/>
    <w:rsid w:val="0013277E"/>
    <w:rsid w:val="00133341"/>
    <w:rsid w:val="0015260D"/>
    <w:rsid w:val="00152B1E"/>
    <w:rsid w:val="00154218"/>
    <w:rsid w:val="00166588"/>
    <w:rsid w:val="001745C4"/>
    <w:rsid w:val="00176840"/>
    <w:rsid w:val="00191FE2"/>
    <w:rsid w:val="001A3C23"/>
    <w:rsid w:val="001A753E"/>
    <w:rsid w:val="001F11E8"/>
    <w:rsid w:val="00200B74"/>
    <w:rsid w:val="00222E31"/>
    <w:rsid w:val="00232ADF"/>
    <w:rsid w:val="00234206"/>
    <w:rsid w:val="002347A5"/>
    <w:rsid w:val="00242EAF"/>
    <w:rsid w:val="002446EF"/>
    <w:rsid w:val="0025510D"/>
    <w:rsid w:val="00283AE7"/>
    <w:rsid w:val="002845F7"/>
    <w:rsid w:val="00293344"/>
    <w:rsid w:val="00293D09"/>
    <w:rsid w:val="002A241F"/>
    <w:rsid w:val="002B0D06"/>
    <w:rsid w:val="002C06A9"/>
    <w:rsid w:val="002C09AE"/>
    <w:rsid w:val="002D248C"/>
    <w:rsid w:val="002E1358"/>
    <w:rsid w:val="002E48C5"/>
    <w:rsid w:val="002F3FA0"/>
    <w:rsid w:val="003235F7"/>
    <w:rsid w:val="00367BB0"/>
    <w:rsid w:val="00375F08"/>
    <w:rsid w:val="00390DED"/>
    <w:rsid w:val="00394209"/>
    <w:rsid w:val="003A1D2F"/>
    <w:rsid w:val="003A36F4"/>
    <w:rsid w:val="003B7A82"/>
    <w:rsid w:val="003C01C5"/>
    <w:rsid w:val="003C37A0"/>
    <w:rsid w:val="003D4E30"/>
    <w:rsid w:val="003D62DD"/>
    <w:rsid w:val="003E0870"/>
    <w:rsid w:val="00402D2B"/>
    <w:rsid w:val="004030EF"/>
    <w:rsid w:val="0040504D"/>
    <w:rsid w:val="00406772"/>
    <w:rsid w:val="00410D59"/>
    <w:rsid w:val="00411376"/>
    <w:rsid w:val="004122CD"/>
    <w:rsid w:val="00413C82"/>
    <w:rsid w:val="00426647"/>
    <w:rsid w:val="00434451"/>
    <w:rsid w:val="004514F3"/>
    <w:rsid w:val="00451DA8"/>
    <w:rsid w:val="0046592F"/>
    <w:rsid w:val="004869BB"/>
    <w:rsid w:val="00487A5F"/>
    <w:rsid w:val="00494EA1"/>
    <w:rsid w:val="004C5EA3"/>
    <w:rsid w:val="004C7634"/>
    <w:rsid w:val="004D30B2"/>
    <w:rsid w:val="004E1124"/>
    <w:rsid w:val="004E2C46"/>
    <w:rsid w:val="004F02BC"/>
    <w:rsid w:val="004F266A"/>
    <w:rsid w:val="004F2E0C"/>
    <w:rsid w:val="00511C71"/>
    <w:rsid w:val="00514EFE"/>
    <w:rsid w:val="005247AC"/>
    <w:rsid w:val="00530E67"/>
    <w:rsid w:val="00532DD0"/>
    <w:rsid w:val="00532F2B"/>
    <w:rsid w:val="00533165"/>
    <w:rsid w:val="00533862"/>
    <w:rsid w:val="00535504"/>
    <w:rsid w:val="005356DC"/>
    <w:rsid w:val="00537CCD"/>
    <w:rsid w:val="00547424"/>
    <w:rsid w:val="005523E4"/>
    <w:rsid w:val="00560830"/>
    <w:rsid w:val="0056702E"/>
    <w:rsid w:val="00583BC6"/>
    <w:rsid w:val="005B5655"/>
    <w:rsid w:val="005C2648"/>
    <w:rsid w:val="005C3A54"/>
    <w:rsid w:val="005D7E66"/>
    <w:rsid w:val="005F3271"/>
    <w:rsid w:val="005F70B4"/>
    <w:rsid w:val="00603153"/>
    <w:rsid w:val="00606FF7"/>
    <w:rsid w:val="00626062"/>
    <w:rsid w:val="006405DD"/>
    <w:rsid w:val="00642DD3"/>
    <w:rsid w:val="00653134"/>
    <w:rsid w:val="006540A8"/>
    <w:rsid w:val="00661101"/>
    <w:rsid w:val="00662903"/>
    <w:rsid w:val="00676641"/>
    <w:rsid w:val="006818DF"/>
    <w:rsid w:val="0068474A"/>
    <w:rsid w:val="00691414"/>
    <w:rsid w:val="006A6ADE"/>
    <w:rsid w:val="006A753C"/>
    <w:rsid w:val="006B1213"/>
    <w:rsid w:val="006D30E8"/>
    <w:rsid w:val="006D4611"/>
    <w:rsid w:val="006D5A9F"/>
    <w:rsid w:val="006F780D"/>
    <w:rsid w:val="00701EF7"/>
    <w:rsid w:val="00707978"/>
    <w:rsid w:val="00717FA0"/>
    <w:rsid w:val="0072301C"/>
    <w:rsid w:val="00725007"/>
    <w:rsid w:val="007310BB"/>
    <w:rsid w:val="00732583"/>
    <w:rsid w:val="007429B0"/>
    <w:rsid w:val="00746A3B"/>
    <w:rsid w:val="007528E6"/>
    <w:rsid w:val="007607BD"/>
    <w:rsid w:val="00761268"/>
    <w:rsid w:val="0076349D"/>
    <w:rsid w:val="0076531E"/>
    <w:rsid w:val="007675B5"/>
    <w:rsid w:val="007751FF"/>
    <w:rsid w:val="00775D6B"/>
    <w:rsid w:val="007B56E5"/>
    <w:rsid w:val="007C265C"/>
    <w:rsid w:val="007E56D9"/>
    <w:rsid w:val="007E5D04"/>
    <w:rsid w:val="007E5E35"/>
    <w:rsid w:val="007F0922"/>
    <w:rsid w:val="007F2340"/>
    <w:rsid w:val="008066AF"/>
    <w:rsid w:val="00810141"/>
    <w:rsid w:val="00814AA4"/>
    <w:rsid w:val="0081593A"/>
    <w:rsid w:val="00825A71"/>
    <w:rsid w:val="0083591B"/>
    <w:rsid w:val="00840287"/>
    <w:rsid w:val="0084340C"/>
    <w:rsid w:val="00850059"/>
    <w:rsid w:val="00850A85"/>
    <w:rsid w:val="0085458A"/>
    <w:rsid w:val="00857E6A"/>
    <w:rsid w:val="00862C41"/>
    <w:rsid w:val="00863B60"/>
    <w:rsid w:val="008641B7"/>
    <w:rsid w:val="008705B8"/>
    <w:rsid w:val="00874A74"/>
    <w:rsid w:val="00875AA6"/>
    <w:rsid w:val="00896B27"/>
    <w:rsid w:val="008A2E31"/>
    <w:rsid w:val="008A6DF3"/>
    <w:rsid w:val="008A7FBD"/>
    <w:rsid w:val="008B1387"/>
    <w:rsid w:val="008B3ED1"/>
    <w:rsid w:val="008B46B7"/>
    <w:rsid w:val="008C55B9"/>
    <w:rsid w:val="008D3C8D"/>
    <w:rsid w:val="008E5087"/>
    <w:rsid w:val="008F6E76"/>
    <w:rsid w:val="009015D5"/>
    <w:rsid w:val="00922261"/>
    <w:rsid w:val="00931773"/>
    <w:rsid w:val="009344B8"/>
    <w:rsid w:val="00940B99"/>
    <w:rsid w:val="00953FBE"/>
    <w:rsid w:val="00965994"/>
    <w:rsid w:val="009659E9"/>
    <w:rsid w:val="00965F97"/>
    <w:rsid w:val="00967078"/>
    <w:rsid w:val="00970713"/>
    <w:rsid w:val="00982453"/>
    <w:rsid w:val="00984E8C"/>
    <w:rsid w:val="009850BC"/>
    <w:rsid w:val="00987CB0"/>
    <w:rsid w:val="00990BFF"/>
    <w:rsid w:val="00997E6D"/>
    <w:rsid w:val="009A01F5"/>
    <w:rsid w:val="009A13A9"/>
    <w:rsid w:val="009A2C63"/>
    <w:rsid w:val="009A6181"/>
    <w:rsid w:val="009A62AF"/>
    <w:rsid w:val="009B4AF8"/>
    <w:rsid w:val="009C1D6E"/>
    <w:rsid w:val="009F234E"/>
    <w:rsid w:val="009F75B1"/>
    <w:rsid w:val="00A007D6"/>
    <w:rsid w:val="00A020F1"/>
    <w:rsid w:val="00A12DEB"/>
    <w:rsid w:val="00A23E56"/>
    <w:rsid w:val="00A27471"/>
    <w:rsid w:val="00A440D2"/>
    <w:rsid w:val="00A460FD"/>
    <w:rsid w:val="00A55199"/>
    <w:rsid w:val="00A57C7B"/>
    <w:rsid w:val="00A6619B"/>
    <w:rsid w:val="00A67235"/>
    <w:rsid w:val="00A81595"/>
    <w:rsid w:val="00A8355D"/>
    <w:rsid w:val="00A91E2C"/>
    <w:rsid w:val="00A96C09"/>
    <w:rsid w:val="00AA52E0"/>
    <w:rsid w:val="00AC75DA"/>
    <w:rsid w:val="00AD38F2"/>
    <w:rsid w:val="00AD484F"/>
    <w:rsid w:val="00AD4971"/>
    <w:rsid w:val="00AF03EC"/>
    <w:rsid w:val="00B016D9"/>
    <w:rsid w:val="00B21D2B"/>
    <w:rsid w:val="00B37353"/>
    <w:rsid w:val="00B37C1F"/>
    <w:rsid w:val="00B65377"/>
    <w:rsid w:val="00B677E1"/>
    <w:rsid w:val="00B67F63"/>
    <w:rsid w:val="00B7203C"/>
    <w:rsid w:val="00B826FA"/>
    <w:rsid w:val="00B8510B"/>
    <w:rsid w:val="00B8516D"/>
    <w:rsid w:val="00B872D0"/>
    <w:rsid w:val="00BA56C1"/>
    <w:rsid w:val="00BC0A6D"/>
    <w:rsid w:val="00BC3993"/>
    <w:rsid w:val="00BC6CC2"/>
    <w:rsid w:val="00BD0DA4"/>
    <w:rsid w:val="00BE3F0A"/>
    <w:rsid w:val="00BE47AB"/>
    <w:rsid w:val="00BE5882"/>
    <w:rsid w:val="00BF33B7"/>
    <w:rsid w:val="00BF6B51"/>
    <w:rsid w:val="00C0256E"/>
    <w:rsid w:val="00C13C27"/>
    <w:rsid w:val="00C17EB1"/>
    <w:rsid w:val="00C24BED"/>
    <w:rsid w:val="00C30482"/>
    <w:rsid w:val="00C665C0"/>
    <w:rsid w:val="00C75701"/>
    <w:rsid w:val="00CA0471"/>
    <w:rsid w:val="00CC3978"/>
    <w:rsid w:val="00CC4D47"/>
    <w:rsid w:val="00CC6093"/>
    <w:rsid w:val="00CC6B6E"/>
    <w:rsid w:val="00CC7C8C"/>
    <w:rsid w:val="00CD4F92"/>
    <w:rsid w:val="00CF2595"/>
    <w:rsid w:val="00D07389"/>
    <w:rsid w:val="00D14C70"/>
    <w:rsid w:val="00D30559"/>
    <w:rsid w:val="00D41A18"/>
    <w:rsid w:val="00D43D30"/>
    <w:rsid w:val="00D666FB"/>
    <w:rsid w:val="00D66F08"/>
    <w:rsid w:val="00D92BD2"/>
    <w:rsid w:val="00DC0964"/>
    <w:rsid w:val="00DC0FF5"/>
    <w:rsid w:val="00DD6FB5"/>
    <w:rsid w:val="00DF5DB8"/>
    <w:rsid w:val="00DF6DD6"/>
    <w:rsid w:val="00E01C56"/>
    <w:rsid w:val="00E030DE"/>
    <w:rsid w:val="00E16C44"/>
    <w:rsid w:val="00E20F89"/>
    <w:rsid w:val="00E249CF"/>
    <w:rsid w:val="00E3252B"/>
    <w:rsid w:val="00E33097"/>
    <w:rsid w:val="00E33794"/>
    <w:rsid w:val="00E352DA"/>
    <w:rsid w:val="00E4504C"/>
    <w:rsid w:val="00E46904"/>
    <w:rsid w:val="00E4789F"/>
    <w:rsid w:val="00E56650"/>
    <w:rsid w:val="00E61748"/>
    <w:rsid w:val="00E6471B"/>
    <w:rsid w:val="00E74E2E"/>
    <w:rsid w:val="00E8082D"/>
    <w:rsid w:val="00E80BDC"/>
    <w:rsid w:val="00E85901"/>
    <w:rsid w:val="00E86659"/>
    <w:rsid w:val="00EB09BB"/>
    <w:rsid w:val="00EB11F3"/>
    <w:rsid w:val="00EC0D9C"/>
    <w:rsid w:val="00EC4744"/>
    <w:rsid w:val="00EC667A"/>
    <w:rsid w:val="00ED1830"/>
    <w:rsid w:val="00EE2101"/>
    <w:rsid w:val="00F01C61"/>
    <w:rsid w:val="00F1531F"/>
    <w:rsid w:val="00F2519A"/>
    <w:rsid w:val="00F25EAE"/>
    <w:rsid w:val="00F359A5"/>
    <w:rsid w:val="00F35C6B"/>
    <w:rsid w:val="00F3735E"/>
    <w:rsid w:val="00F40BC0"/>
    <w:rsid w:val="00F54A04"/>
    <w:rsid w:val="00F62A8C"/>
    <w:rsid w:val="00F63FB4"/>
    <w:rsid w:val="00F70309"/>
    <w:rsid w:val="00F75399"/>
    <w:rsid w:val="00F8384B"/>
    <w:rsid w:val="00F91A9D"/>
    <w:rsid w:val="00FA3F03"/>
    <w:rsid w:val="00FB192A"/>
    <w:rsid w:val="00FB7D41"/>
    <w:rsid w:val="00FD5B19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  <w:style w:type="table" w:customStyle="1" w:styleId="410">
    <w:name w:val="表 (格子)41"/>
    <w:basedOn w:val="a1"/>
    <w:uiPriority w:val="39"/>
    <w:rsid w:val="000F09E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 (格子)231"/>
    <w:basedOn w:val="a1"/>
    <w:uiPriority w:val="39"/>
    <w:rsid w:val="000F09E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表 (格子)291"/>
    <w:basedOn w:val="a1"/>
    <w:uiPriority w:val="39"/>
    <w:rsid w:val="000F09E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4AFE-AD1C-4B78-AEE6-82C26F90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2025-04-02T06:58:00Z</cp:lastPrinted>
  <dcterms:created xsi:type="dcterms:W3CDTF">2025-12-13T01:53:00Z</dcterms:created>
  <dcterms:modified xsi:type="dcterms:W3CDTF">2025-12-13T01:53:00Z</dcterms:modified>
</cp:coreProperties>
</file>